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CC">
    <v:background id="_x0000_s1025" o:bwmode="white" fillcolor="#ffc">
      <v:fill r:id="rId5" o:title="Parchment" type="tile"/>
    </v:background>
  </w:background>
  <w:body>
    <w:p w14:paraId="678C3938" w14:textId="77777777" w:rsidR="001B7424" w:rsidRDefault="001B742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1776"/>
        <w:gridCol w:w="2652"/>
      </w:tblGrid>
      <w:tr w:rsidR="001B7424" w14:paraId="77B66F7F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097C1175" w14:textId="3B0C5AB3" w:rsidR="001B7424" w:rsidRPr="000133BA" w:rsidRDefault="00304932" w:rsidP="00642F1C">
            <w:pPr>
              <w:jc w:val="center"/>
              <w:rPr>
                <w:rFonts w:ascii="Calibri" w:hAnsi="Calibri"/>
                <w:b/>
                <w:bCs/>
                <w:sz w:val="32"/>
                <w:szCs w:val="32"/>
                <w:highlight w:val="yellow"/>
              </w:rPr>
            </w:pPr>
            <w:r>
              <w:rPr>
                <w:rFonts w:ascii="Calibri" w:hAnsi="Calibri"/>
                <w:b/>
                <w:bCs/>
                <w:sz w:val="32"/>
                <w:szCs w:val="32"/>
              </w:rPr>
              <w:t>Math 4</w:t>
            </w:r>
          </w:p>
        </w:tc>
      </w:tr>
      <w:tr w:rsidR="008A47CA" w14:paraId="19A16EC5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22B67AD7" w14:textId="29A54F87" w:rsidR="008A47CA" w:rsidRDefault="008A47CA" w:rsidP="00D336F2">
            <w:pPr>
              <w:jc w:val="center"/>
              <w:rPr>
                <w:b/>
              </w:rPr>
            </w:pPr>
            <w:r>
              <w:rPr>
                <w:b/>
              </w:rPr>
              <w:t xml:space="preserve">Subject: </w:t>
            </w:r>
            <w:r w:rsidR="00980AE0">
              <w:rPr>
                <w:b/>
              </w:rPr>
              <w:t>Math</w:t>
            </w:r>
          </w:p>
          <w:p w14:paraId="6F89EEF7" w14:textId="211B7905" w:rsidR="008A47CA" w:rsidRPr="000133BA" w:rsidRDefault="00E5147E" w:rsidP="00D336F2">
            <w:pPr>
              <w:jc w:val="center"/>
              <w:rPr>
                <w:b/>
              </w:rPr>
            </w:pPr>
            <w:r>
              <w:rPr>
                <w:b/>
              </w:rPr>
              <w:t>Unit: Multip</w:t>
            </w:r>
            <w:r w:rsidR="001073B2">
              <w:rPr>
                <w:b/>
              </w:rPr>
              <w:t>lication Strategy</w:t>
            </w:r>
            <w:r w:rsidR="00970F53">
              <w:rPr>
                <w:b/>
              </w:rPr>
              <w:t xml:space="preserve">: </w:t>
            </w:r>
            <w:r w:rsidR="00B6176F">
              <w:rPr>
                <w:b/>
              </w:rPr>
              <w:t>Write the Number</w:t>
            </w:r>
            <w:r w:rsidR="00D64080">
              <w:rPr>
                <w:b/>
              </w:rPr>
              <w:t xml:space="preserve"> in </w:t>
            </w:r>
            <w:r w:rsidR="00970F53">
              <w:rPr>
                <w:b/>
              </w:rPr>
              <w:t>Expanded Form</w:t>
            </w:r>
          </w:p>
        </w:tc>
      </w:tr>
      <w:tr w:rsidR="001B7424" w14:paraId="18948204" w14:textId="77777777" w:rsidTr="00BD1BD5">
        <w:tc>
          <w:tcPr>
            <w:tcW w:w="8856" w:type="dxa"/>
            <w:gridSpan w:val="3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</w:tcPr>
          <w:p w14:paraId="35B53CD2" w14:textId="57E14E2F" w:rsidR="00950EB8" w:rsidRDefault="00764E0D" w:rsidP="00950EB8">
            <w:r>
              <w:rPr>
                <w:b/>
              </w:rPr>
              <w:t>Learning Target:</w:t>
            </w:r>
            <w:r w:rsidR="00040D57">
              <w:rPr>
                <w:b/>
              </w:rPr>
              <w:t xml:space="preserve"> </w:t>
            </w:r>
            <w:r w:rsidR="00950EB8" w:rsidRPr="00040D57">
              <w:t>Students will</w:t>
            </w:r>
            <w:r w:rsidR="00A0789D">
              <w:t xml:space="preserve"> learn that writing a number in expanded form and then using the distributive property can be used to solve a multiplication problem.</w:t>
            </w:r>
            <w:r w:rsidR="00DF6EB5">
              <w:t xml:space="preserve"> These activities </w:t>
            </w:r>
            <w:r w:rsidR="00950EB8">
              <w:t xml:space="preserve">will help </w:t>
            </w:r>
            <w:r w:rsidR="00E5147E">
              <w:t xml:space="preserve">students </w:t>
            </w:r>
            <w:r w:rsidR="00DF6EB5">
              <w:t xml:space="preserve">further </w:t>
            </w:r>
            <w:r w:rsidR="00950EB8">
              <w:t>develo</w:t>
            </w:r>
            <w:r w:rsidR="00E5147E">
              <w:t>p their understanding of the timetables and multiplication strategies.</w:t>
            </w:r>
          </w:p>
          <w:p w14:paraId="33C14583" w14:textId="47702E83" w:rsidR="00D336F2" w:rsidRPr="008B78C9" w:rsidRDefault="00D336F2" w:rsidP="00950EB8">
            <w:pPr>
              <w:rPr>
                <w:b/>
              </w:rPr>
            </w:pPr>
          </w:p>
        </w:tc>
      </w:tr>
      <w:tr w:rsidR="001B7424" w14:paraId="71864636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113D3C62" w14:textId="77777777" w:rsidR="00E545E0" w:rsidRDefault="001B7424" w:rsidP="00E545E0">
            <w:pPr>
              <w:tabs>
                <w:tab w:val="left" w:pos="900"/>
              </w:tabs>
              <w:ind w:left="900" w:hanging="900"/>
              <w:rPr>
                <w:b/>
              </w:rPr>
            </w:pPr>
            <w:r w:rsidRPr="008B78C9">
              <w:rPr>
                <w:b/>
              </w:rPr>
              <w:t xml:space="preserve">Curriculum Outcomes: </w:t>
            </w:r>
            <w:r w:rsidR="00E545E0">
              <w:rPr>
                <w:b/>
              </w:rPr>
              <w:t xml:space="preserve">    </w:t>
            </w:r>
          </w:p>
          <w:p w14:paraId="2EC935A7" w14:textId="77777777" w:rsidR="00DD275C" w:rsidRDefault="00E5147E" w:rsidP="00A0789D">
            <w:pPr>
              <w:tabs>
                <w:tab w:val="left" w:pos="0"/>
              </w:tabs>
            </w:pPr>
            <w:r>
              <w:rPr>
                <w:b/>
              </w:rPr>
              <w:t xml:space="preserve">N6 </w:t>
            </w:r>
            <w:r w:rsidRPr="00E5147E">
              <w:t>Students will</w:t>
            </w:r>
            <w:r>
              <w:t xml:space="preserve"> demonstrate an un</w:t>
            </w:r>
            <w:r w:rsidR="00517638">
              <w:t>derstanding of multiplication (</w:t>
            </w:r>
            <w:r>
              <w:t>1, 2 or 3</w:t>
            </w:r>
            <w:r w:rsidR="006024CC">
              <w:t xml:space="preserve"> digit by</w:t>
            </w:r>
            <w:r w:rsidR="00517638">
              <w:t xml:space="preserve"> </w:t>
            </w:r>
            <w:r>
              <w:t>1 digit numerals)</w:t>
            </w:r>
            <w:r w:rsidR="00A0789D">
              <w:t>. They will apply the distributive property to solve multiplication problems.</w:t>
            </w:r>
          </w:p>
          <w:p w14:paraId="7B045D90" w14:textId="0CA18C08" w:rsidR="00A852BF" w:rsidRPr="008B78C9" w:rsidRDefault="00A852BF" w:rsidP="00A0789D">
            <w:pPr>
              <w:tabs>
                <w:tab w:val="left" w:pos="0"/>
              </w:tabs>
              <w:rPr>
                <w:b/>
              </w:rPr>
            </w:pPr>
          </w:p>
        </w:tc>
      </w:tr>
      <w:tr w:rsidR="00FE3DC3" w14:paraId="48F59FFD" w14:textId="77777777" w:rsidTr="008B78C9">
        <w:tc>
          <w:tcPr>
            <w:tcW w:w="8856" w:type="dxa"/>
            <w:gridSpan w:val="3"/>
            <w:tcBorders>
              <w:left w:val="thinThickThinSmallGap" w:sz="18" w:space="0" w:color="auto"/>
              <w:bottom w:val="single" w:sz="4" w:space="0" w:color="auto"/>
              <w:right w:val="thinThickThinSmallGap" w:sz="18" w:space="0" w:color="auto"/>
            </w:tcBorders>
          </w:tcPr>
          <w:p w14:paraId="4426689F" w14:textId="77777777" w:rsidR="00E074F0" w:rsidRDefault="00E545E0">
            <w:pPr>
              <w:rPr>
                <w:b/>
              </w:rPr>
            </w:pPr>
            <w:r>
              <w:rPr>
                <w:b/>
              </w:rPr>
              <w:t>Screencast Support</w:t>
            </w:r>
            <w:r w:rsidR="00FE3DC3" w:rsidRPr="008B78C9">
              <w:rPr>
                <w:b/>
              </w:rPr>
              <w:t xml:space="preserve">: </w:t>
            </w:r>
            <w:r w:rsidR="00A75ABE">
              <w:rPr>
                <w:b/>
              </w:rPr>
              <w:t xml:space="preserve"> </w:t>
            </w:r>
          </w:p>
          <w:p w14:paraId="21A9B3D9" w14:textId="3539B332" w:rsidR="00C77D3C" w:rsidRDefault="00DD275C">
            <w:r w:rsidRPr="00A852BF">
              <w:t>S</w:t>
            </w:r>
            <w:r w:rsidR="00E2527B" w:rsidRPr="00A852BF">
              <w:t>creencast</w:t>
            </w:r>
            <w:r w:rsidR="00A852BF">
              <w:t xml:space="preserve"> -</w:t>
            </w:r>
            <w:r w:rsidR="009C23BA">
              <w:t xml:space="preserve"> </w:t>
            </w:r>
            <w:r w:rsidRPr="00C77D3C">
              <w:rPr>
                <w:b/>
              </w:rPr>
              <w:t>Multiplication Strategies</w:t>
            </w:r>
            <w:r w:rsidR="00A0789D">
              <w:t xml:space="preserve"> –</w:t>
            </w:r>
            <w:r w:rsidR="00786863">
              <w:t xml:space="preserve"> slide 3 </w:t>
            </w:r>
          </w:p>
          <w:p w14:paraId="47406AD8" w14:textId="55A397D3" w:rsidR="00FE3DC3" w:rsidRPr="00C77D3C" w:rsidRDefault="00A852BF">
            <w:pPr>
              <w:rPr>
                <w:b/>
              </w:rPr>
            </w:pPr>
            <w:r w:rsidRPr="00A852BF">
              <w:t>Screencast</w:t>
            </w:r>
            <w:r>
              <w:rPr>
                <w:b/>
              </w:rPr>
              <w:t xml:space="preserve"> </w:t>
            </w:r>
            <w:r w:rsidR="00786863">
              <w:rPr>
                <w:b/>
              </w:rPr>
              <w:t>–</w:t>
            </w:r>
            <w:r>
              <w:rPr>
                <w:b/>
              </w:rPr>
              <w:t xml:space="preserve"> </w:t>
            </w:r>
            <w:r w:rsidR="00786863">
              <w:rPr>
                <w:b/>
              </w:rPr>
              <w:t xml:space="preserve">Multiplying </w:t>
            </w:r>
            <w:r w:rsidR="009C23BA" w:rsidRPr="00C77D3C">
              <w:rPr>
                <w:b/>
              </w:rPr>
              <w:t>3</w:t>
            </w:r>
            <w:r w:rsidR="00786863">
              <w:rPr>
                <w:b/>
              </w:rPr>
              <w:t xml:space="preserve"> Digit by 1 Digit Numbers</w:t>
            </w:r>
          </w:p>
          <w:p w14:paraId="0D4FC999" w14:textId="77777777" w:rsidR="00FE3DC3" w:rsidRPr="008B78C9" w:rsidRDefault="00FE3DC3">
            <w:pPr>
              <w:rPr>
                <w:b/>
              </w:rPr>
            </w:pPr>
          </w:p>
        </w:tc>
      </w:tr>
      <w:tr w:rsidR="008B78C9" w14:paraId="3429BB29" w14:textId="77777777" w:rsidTr="00BD1BD5"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6B90B42D" w14:textId="54AE24F0" w:rsidR="008B78C9" w:rsidRDefault="005253E3">
            <w:r>
              <w:rPr>
                <w:b/>
              </w:rPr>
              <w:t xml:space="preserve">Resources/AT Tips: </w:t>
            </w:r>
          </w:p>
          <w:p w14:paraId="37CBF5BD" w14:textId="2B7FB6CF" w:rsidR="00E074F0" w:rsidRDefault="00517638">
            <w:r>
              <w:rPr>
                <w:b/>
              </w:rPr>
              <w:t>-</w:t>
            </w:r>
            <w:r w:rsidR="00E074F0" w:rsidRPr="00D44C35">
              <w:rPr>
                <w:b/>
              </w:rPr>
              <w:t>Screencast</w:t>
            </w:r>
            <w:r w:rsidR="00E074F0">
              <w:t xml:space="preserve"> –</w:t>
            </w:r>
            <w:r w:rsidR="00D41A20">
              <w:t xml:space="preserve"> </w:t>
            </w:r>
            <w:r w:rsidR="00DD275C">
              <w:t>Multiplication Strategies</w:t>
            </w:r>
            <w:r w:rsidR="00E26B22">
              <w:t xml:space="preserve"> (slide 3</w:t>
            </w:r>
            <w:r w:rsidR="00E01140">
              <w:t>)</w:t>
            </w:r>
          </w:p>
          <w:p w14:paraId="2CA3E229" w14:textId="14C384AA" w:rsidR="00A852BF" w:rsidRDefault="00A852BF">
            <w:r>
              <w:t>-</w:t>
            </w:r>
            <w:r w:rsidRPr="00A852BF">
              <w:rPr>
                <w:b/>
              </w:rPr>
              <w:t>Screencast</w:t>
            </w:r>
            <w:r>
              <w:t xml:space="preserve"> – 3 Digit by 1 Digit Multiplication</w:t>
            </w:r>
          </w:p>
          <w:p w14:paraId="0206F93E" w14:textId="3A969278" w:rsidR="00DF6EB5" w:rsidRDefault="00DF6EB5">
            <w:r>
              <w:t>-</w:t>
            </w:r>
            <w:proofErr w:type="spellStart"/>
            <w:proofErr w:type="gramStart"/>
            <w:r>
              <w:t>iPads</w:t>
            </w:r>
            <w:proofErr w:type="spellEnd"/>
            <w:proofErr w:type="gramEnd"/>
          </w:p>
          <w:p w14:paraId="51252136" w14:textId="172C75B1" w:rsidR="00DF6EB5" w:rsidRDefault="00DF6EB5" w:rsidP="00DF6EB5">
            <w:r>
              <w:t xml:space="preserve">-Number Basics </w:t>
            </w:r>
            <w:proofErr w:type="gramStart"/>
            <w:r>
              <w:t xml:space="preserve">App  </w:t>
            </w:r>
            <w:proofErr w:type="gramEnd"/>
            <w:r w:rsidRPr="007D06C3">
              <w:rPr>
                <w:noProof/>
              </w:rPr>
              <w:drawing>
                <wp:inline distT="0" distB="0" distL="0" distR="0" wp14:anchorId="070988EC" wp14:editId="13D67BFC">
                  <wp:extent cx="455295" cy="456982"/>
                  <wp:effectExtent l="0" t="0" r="1905" b="635"/>
                  <wp:docPr id="6" name="Picture 6" descr="HD:Users:lorna:Desktop:Screen Shot 2015-07-03 at 8.55.14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D:Users:lorna:Desktop:Screen Shot 2015-07-03 at 8.55.14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5897" cy="457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14:paraId="2C40A7EA" w14:textId="1851C6FD" w:rsidR="00DD275C" w:rsidRPr="00413CA5" w:rsidRDefault="00DF6EB5" w:rsidP="00DD275C">
            <w:pPr>
              <w:rPr>
                <w:b/>
              </w:rPr>
            </w:pPr>
            <w:r>
              <w:t>-</w:t>
            </w:r>
            <w:r w:rsidR="00DD275C">
              <w:t xml:space="preserve"> </w:t>
            </w:r>
            <w:proofErr w:type="spellStart"/>
            <w:proofErr w:type="gramStart"/>
            <w:r w:rsidR="00DD275C">
              <w:t>Showme</w:t>
            </w:r>
            <w:proofErr w:type="spellEnd"/>
            <w:r w:rsidR="00DD275C">
              <w:t xml:space="preserve">  </w:t>
            </w:r>
            <w:proofErr w:type="gramEnd"/>
            <w:r w:rsidR="00DD275C">
              <w:rPr>
                <w:rFonts w:ascii="Helvetica" w:hAnsi="Helvetica" w:cs="Helvetica"/>
                <w:noProof/>
              </w:rPr>
              <w:drawing>
                <wp:inline distT="0" distB="0" distL="0" distR="0" wp14:anchorId="477695C6" wp14:editId="2B5C97A3">
                  <wp:extent cx="503767" cy="498426"/>
                  <wp:effectExtent l="0" t="0" r="4445" b="1016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913" cy="498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26959">
              <w:t xml:space="preserve"> </w:t>
            </w:r>
          </w:p>
          <w:p w14:paraId="1FABC2DF" w14:textId="1B5FA800" w:rsidR="00605092" w:rsidRDefault="00DF6EB5" w:rsidP="00605092">
            <w:r>
              <w:t>-</w:t>
            </w:r>
            <w:r w:rsidR="00605092">
              <w:t xml:space="preserve">Digital Base Ten Blocks  </w:t>
            </w:r>
          </w:p>
          <w:p w14:paraId="05DFAA11" w14:textId="51E83D21" w:rsidR="00642F1C" w:rsidRDefault="00605092">
            <w:r>
              <w:t xml:space="preserve">Concrete </w:t>
            </w:r>
            <w:r w:rsidR="00DF6EB5">
              <w:t>B</w:t>
            </w:r>
            <w:r w:rsidR="00642F1C">
              <w:t>ase ten blocks and place value chart</w:t>
            </w:r>
            <w:r>
              <w:t xml:space="preserve"> </w:t>
            </w:r>
          </w:p>
          <w:p w14:paraId="5AF540FE" w14:textId="37627897" w:rsidR="00517638" w:rsidRDefault="006523A4">
            <w:r>
              <w:t>-</w:t>
            </w:r>
            <w:r w:rsidR="00517638" w:rsidRPr="00A852BF">
              <w:rPr>
                <w:b/>
              </w:rPr>
              <w:t>Activity</w:t>
            </w:r>
            <w:r w:rsidR="00DF6EB5" w:rsidRPr="00A852BF">
              <w:rPr>
                <w:b/>
              </w:rPr>
              <w:t xml:space="preserve"> </w:t>
            </w:r>
            <w:r w:rsidR="00A852BF" w:rsidRPr="00A852BF">
              <w:rPr>
                <w:b/>
              </w:rPr>
              <w:t>Sheet</w:t>
            </w:r>
            <w:r w:rsidR="00DF6EB5">
              <w:t>–</w:t>
            </w:r>
            <w:r w:rsidR="00A0789D">
              <w:t>Step by Step</w:t>
            </w:r>
            <w:r w:rsidR="00DF6EB5">
              <w:t xml:space="preserve">, Question 6, p.252, </w:t>
            </w:r>
            <w:r w:rsidR="00A0789D">
              <w:t>Math Makes</w:t>
            </w:r>
            <w:r>
              <w:t xml:space="preserve"> Sense 4 </w:t>
            </w:r>
          </w:p>
          <w:p w14:paraId="18D811A6" w14:textId="77777777" w:rsidR="008B78C9" w:rsidRPr="008B78C9" w:rsidRDefault="008B78C9" w:rsidP="00950EB8">
            <w:pPr>
              <w:rPr>
                <w:b/>
              </w:rPr>
            </w:pPr>
          </w:p>
        </w:tc>
      </w:tr>
      <w:tr w:rsidR="008B78C9" w14:paraId="52DFB6DD" w14:textId="77777777" w:rsidTr="008B78C9">
        <w:trPr>
          <w:trHeight w:val="395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1F2CC50F" w14:textId="77777777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Lesson Procedure</w:t>
            </w: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F6A333" w14:textId="53890712" w:rsidR="008B78C9" w:rsidRPr="008B78C9" w:rsidRDefault="008B78C9" w:rsidP="005253E3">
            <w:pPr>
              <w:rPr>
                <w:b/>
                <w:sz w:val="28"/>
                <w:szCs w:val="28"/>
              </w:rPr>
            </w:pPr>
            <w:r w:rsidRPr="008B78C9">
              <w:rPr>
                <w:b/>
                <w:sz w:val="28"/>
                <w:szCs w:val="28"/>
              </w:rPr>
              <w:t>21</w:t>
            </w:r>
            <w:r w:rsidRPr="008B78C9">
              <w:rPr>
                <w:b/>
                <w:sz w:val="28"/>
                <w:szCs w:val="28"/>
                <w:vertAlign w:val="superscript"/>
              </w:rPr>
              <w:t xml:space="preserve">st </w:t>
            </w:r>
            <w:r w:rsidRPr="008B78C9">
              <w:rPr>
                <w:b/>
                <w:sz w:val="28"/>
                <w:szCs w:val="28"/>
              </w:rPr>
              <w:t>Century Skills</w:t>
            </w:r>
          </w:p>
        </w:tc>
      </w:tr>
      <w:tr w:rsidR="008B78C9" w14:paraId="03B5DED3" w14:textId="77777777" w:rsidTr="005253E3">
        <w:trPr>
          <w:trHeight w:val="1876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0AD7A91" w14:textId="62757739" w:rsidR="008B78C9" w:rsidRPr="005253E3" w:rsidRDefault="008B78C9">
            <w:pPr>
              <w:rPr>
                <w:b/>
              </w:rPr>
            </w:pPr>
            <w:r w:rsidRPr="005253E3">
              <w:rPr>
                <w:b/>
              </w:rPr>
              <w:t xml:space="preserve">I do: </w:t>
            </w:r>
          </w:p>
          <w:p w14:paraId="7E266D78" w14:textId="2D3F1F68" w:rsidR="008B78C9" w:rsidRPr="004A21FE" w:rsidRDefault="00BF1B9E">
            <w:pPr>
              <w:rPr>
                <w:b/>
              </w:rPr>
            </w:pPr>
            <w:r w:rsidRPr="004A21FE">
              <w:rPr>
                <w:b/>
              </w:rPr>
              <w:t>Activate Prior Knowledge</w:t>
            </w:r>
          </w:p>
          <w:p w14:paraId="5D519EFE" w14:textId="38976646" w:rsidR="00BA1A95" w:rsidRDefault="00CA14BB" w:rsidP="006C3EE9">
            <w:pPr>
              <w:pStyle w:val="ListParagraph"/>
              <w:numPr>
                <w:ilvl w:val="0"/>
                <w:numId w:val="2"/>
              </w:numPr>
            </w:pPr>
            <w:r>
              <w:t xml:space="preserve">Review </w:t>
            </w:r>
            <w:r w:rsidR="00A0789D">
              <w:t xml:space="preserve">expanded form with addition. </w:t>
            </w:r>
          </w:p>
          <w:p w14:paraId="208386BD" w14:textId="77777777" w:rsidR="006C3EE9" w:rsidRDefault="006C3EE9" w:rsidP="006C3EE9">
            <w:pPr>
              <w:pStyle w:val="ListParagraph"/>
              <w:numPr>
                <w:ilvl w:val="0"/>
                <w:numId w:val="2"/>
              </w:numPr>
            </w:pPr>
            <w:r>
              <w:t xml:space="preserve">Present a number like 32. Ask, ”How can you model this number with base ten blocks? (3 rods and 2 units).  </w:t>
            </w:r>
          </w:p>
          <w:p w14:paraId="233B4F2B" w14:textId="6EC63A15" w:rsidR="006C3EE9" w:rsidRDefault="006C3EE9" w:rsidP="006C3EE9">
            <w:pPr>
              <w:pStyle w:val="ListParagraph"/>
              <w:numPr>
                <w:ilvl w:val="0"/>
                <w:numId w:val="2"/>
              </w:numPr>
            </w:pPr>
            <w:r>
              <w:t>Present a couple of other numbers. Represent in a similar way.</w:t>
            </w:r>
          </w:p>
          <w:p w14:paraId="19CF890D" w14:textId="39A8F30D" w:rsidR="008B78C9" w:rsidRDefault="008B78C9" w:rsidP="006C3EE9">
            <w:pPr>
              <w:ind w:left="573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1380115C" w14:textId="5B7C15C0" w:rsidR="008B78C9" w:rsidRPr="008B78C9" w:rsidRDefault="005253E3" w:rsidP="000A773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gramStart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find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>, validate</w:t>
            </w:r>
          </w:p>
          <w:p w14:paraId="3326B450" w14:textId="3C6F9EE1" w:rsidR="008B78C9" w:rsidRPr="008B78C9" w:rsidRDefault="008B78C9" w:rsidP="000A773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remember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, understand </w:t>
            </w:r>
          </w:p>
          <w:p w14:paraId="7661097C" w14:textId="3032D27B" w:rsidR="008B78C9" w:rsidRPr="008B78C9" w:rsidRDefault="008B78C9" w:rsidP="00044203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4EF44E33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2DFE2E1C" w14:textId="44A05C7A" w:rsidR="008B78C9" w:rsidRDefault="003A142A" w:rsidP="00663075">
            <w:pPr>
              <w:rPr>
                <w:b/>
              </w:rPr>
            </w:pPr>
            <w:r>
              <w:rPr>
                <w:b/>
              </w:rPr>
              <w:t>You</w:t>
            </w:r>
            <w:r w:rsidR="008B78C9" w:rsidRPr="005253E3">
              <w:rPr>
                <w:b/>
              </w:rPr>
              <w:t xml:space="preserve"> do:</w:t>
            </w:r>
          </w:p>
          <w:p w14:paraId="47FA26AD" w14:textId="50C5586C" w:rsidR="00D01E12" w:rsidRDefault="00BA1A95" w:rsidP="00D01E12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 w:rsidR="006C3EE9">
              <w:rPr>
                <w:b/>
              </w:rPr>
              <w:t>Smartboard</w:t>
            </w:r>
            <w:proofErr w:type="spellEnd"/>
            <w:r w:rsidR="006C3EE9">
              <w:rPr>
                <w:b/>
              </w:rPr>
              <w:t xml:space="preserve">, </w:t>
            </w:r>
            <w:r w:rsidR="006C3EE9" w:rsidRPr="006C3EE9">
              <w:t>present a word problem</w:t>
            </w:r>
            <w:r w:rsidR="006C3EE9">
              <w:t xml:space="preserve">.  </w:t>
            </w:r>
            <w:r w:rsidR="006C3EE9">
              <w:lastRenderedPageBreak/>
              <w:t xml:space="preserve">Ex: There are 24 balloons in each package.  Joel bought 5 packages. How many balloons did he buy? </w:t>
            </w:r>
            <w:r w:rsidR="006C3EE9" w:rsidRPr="00A852BF">
              <w:rPr>
                <w:b/>
              </w:rPr>
              <w:t>Discuss</w:t>
            </w:r>
            <w:r w:rsidR="006C3EE9">
              <w:t xml:space="preserve"> ways to solve this problem</w:t>
            </w:r>
            <w:r w:rsidR="00CC3357">
              <w:t>; let students take the lead. (T</w:t>
            </w:r>
            <w:r w:rsidR="006C3EE9">
              <w:t>hey should mention base ten blocks, drawing, etc.)</w:t>
            </w:r>
          </w:p>
          <w:p w14:paraId="0759D3A0" w14:textId="56C53400" w:rsidR="00D03072" w:rsidRDefault="00BA1A95" w:rsidP="004E1D75">
            <w:pPr>
              <w:pStyle w:val="ListParagraph"/>
              <w:numPr>
                <w:ilvl w:val="0"/>
                <w:numId w:val="3"/>
              </w:numPr>
            </w:pPr>
            <w:r>
              <w:t>Have students view the screencast</w:t>
            </w:r>
            <w:r w:rsidR="007020D0">
              <w:t>s</w:t>
            </w:r>
            <w:r>
              <w:t>,</w:t>
            </w:r>
            <w:r w:rsidR="007020D0">
              <w:t xml:space="preserve"> </w:t>
            </w:r>
            <w:hyperlink r:id="rId10" w:history="1">
              <w:r w:rsidR="00E26B22" w:rsidRPr="00A415FD">
                <w:rPr>
                  <w:rStyle w:val="Hyperlink"/>
                  <w:b/>
                </w:rPr>
                <w:t>Multiplying</w:t>
              </w:r>
              <w:r w:rsidR="00E26B22" w:rsidRPr="00A415FD">
                <w:rPr>
                  <w:rStyle w:val="Hyperlink"/>
                </w:rPr>
                <w:t xml:space="preserve"> </w:t>
              </w:r>
              <w:r w:rsidR="00D03072" w:rsidRPr="00A415FD">
                <w:rPr>
                  <w:rStyle w:val="Hyperlink"/>
                  <w:b/>
                </w:rPr>
                <w:t xml:space="preserve">3 Digit by 1 Digit </w:t>
              </w:r>
              <w:r w:rsidR="00E26B22" w:rsidRPr="00A415FD">
                <w:rPr>
                  <w:rStyle w:val="Hyperlink"/>
                  <w:b/>
                </w:rPr>
                <w:t>Numbers</w:t>
              </w:r>
            </w:hyperlink>
            <w:r w:rsidR="00D03072" w:rsidRPr="00D03072">
              <w:rPr>
                <w:b/>
              </w:rPr>
              <w:t xml:space="preserve"> </w:t>
            </w:r>
            <w:r w:rsidR="007020D0">
              <w:t>and</w:t>
            </w:r>
            <w:r w:rsidR="004E1D75">
              <w:t xml:space="preserve"> </w:t>
            </w:r>
          </w:p>
          <w:p w14:paraId="5708829F" w14:textId="77777777" w:rsidR="00D03072" w:rsidRDefault="00A415FD" w:rsidP="00D03072">
            <w:pPr>
              <w:pStyle w:val="ListParagraph"/>
              <w:rPr>
                <w:rStyle w:val="Hyperlink"/>
                <w:b/>
              </w:rPr>
            </w:pPr>
            <w:r>
              <w:fldChar w:fldCharType="begin"/>
            </w:r>
            <w:r>
              <w:instrText xml:space="preserve"> HYPERLINK "https://www.youtube.com/watch?v=uQ41MtcKnwk" </w:instrText>
            </w:r>
            <w:r>
              <w:fldChar w:fldCharType="separate"/>
            </w:r>
            <w:r w:rsidR="00D01E12" w:rsidRPr="00D03072">
              <w:rPr>
                <w:rStyle w:val="Hyperlink"/>
                <w:b/>
              </w:rPr>
              <w:t>Multiplication Strategies</w:t>
            </w:r>
            <w:r w:rsidRPr="00D03072">
              <w:rPr>
                <w:rStyle w:val="Hyperlink"/>
                <w:b/>
              </w:rPr>
              <w:fldChar w:fldCharType="end"/>
            </w:r>
            <w:r w:rsidR="004E1D75" w:rsidRPr="00D03072">
              <w:rPr>
                <w:rStyle w:val="Hyperlink"/>
                <w:b/>
              </w:rPr>
              <w:t xml:space="preserve"> </w:t>
            </w:r>
            <w:r w:rsidR="00D03072">
              <w:rPr>
                <w:rStyle w:val="Hyperlink"/>
                <w:b/>
              </w:rPr>
              <w:t xml:space="preserve">  </w:t>
            </w:r>
          </w:p>
          <w:p w14:paraId="2B376FA0" w14:textId="0D5B17CB" w:rsidR="006523A4" w:rsidRDefault="00E26B22" w:rsidP="00D03072">
            <w:pPr>
              <w:pStyle w:val="ListParagraph"/>
            </w:pPr>
            <w:proofErr w:type="gramStart"/>
            <w:r w:rsidRPr="00D03072">
              <w:t>slide</w:t>
            </w:r>
            <w:proofErr w:type="gramEnd"/>
            <w:r w:rsidRPr="00D03072">
              <w:t xml:space="preserve"> 3</w:t>
            </w:r>
            <w:r w:rsidR="00C22BE5" w:rsidRPr="00D03072">
              <w:t>,</w:t>
            </w:r>
            <w:r w:rsidR="006C3EE9" w:rsidRPr="00D03072">
              <w:rPr>
                <w:b/>
              </w:rPr>
              <w:t xml:space="preserve"> </w:t>
            </w:r>
            <w:r w:rsidR="000B5982">
              <w:t>that highlight</w:t>
            </w:r>
            <w:r w:rsidR="00A852BF">
              <w:t>s</w:t>
            </w:r>
            <w:r w:rsidR="006C3EE9" w:rsidRPr="000B5982">
              <w:t xml:space="preserve"> the </w:t>
            </w:r>
            <w:r w:rsidR="000B5982">
              <w:t>‘</w:t>
            </w:r>
            <w:r w:rsidR="006C3EE9" w:rsidRPr="000B5982">
              <w:t>expanded form</w:t>
            </w:r>
            <w:r w:rsidR="000B5982">
              <w:t>’</w:t>
            </w:r>
            <w:r w:rsidR="006C3EE9" w:rsidRPr="000B5982">
              <w:t xml:space="preserve"> strategy</w:t>
            </w:r>
            <w:r w:rsidR="006C3EE9">
              <w:t xml:space="preserve">. </w:t>
            </w:r>
          </w:p>
          <w:p w14:paraId="75AD6CA4" w14:textId="557E065C" w:rsidR="00BA1A95" w:rsidRDefault="000B5982" w:rsidP="006C3EE9">
            <w:pPr>
              <w:pStyle w:val="ListParagraph"/>
              <w:numPr>
                <w:ilvl w:val="0"/>
                <w:numId w:val="3"/>
              </w:numPr>
            </w:pPr>
            <w:r>
              <w:t xml:space="preserve">Using the </w:t>
            </w:r>
            <w:proofErr w:type="spellStart"/>
            <w:r>
              <w:t>Smartboard</w:t>
            </w:r>
            <w:proofErr w:type="spellEnd"/>
            <w:r w:rsidR="006523A4">
              <w:t xml:space="preserve"> as a tech tool,</w:t>
            </w:r>
            <w:r w:rsidR="00BA1A95">
              <w:t xml:space="preserve"> </w:t>
            </w:r>
            <w:r w:rsidR="00BA1A95" w:rsidRPr="000B5982">
              <w:rPr>
                <w:b/>
              </w:rPr>
              <w:t>discuss</w:t>
            </w:r>
            <w:r w:rsidR="00BA1A95">
              <w:t xml:space="preserve"> and review the </w:t>
            </w:r>
            <w:r w:rsidR="006523A4">
              <w:t>‘</w:t>
            </w:r>
            <w:r w:rsidR="006C3EE9">
              <w:t>expanded form</w:t>
            </w:r>
            <w:r w:rsidR="006523A4">
              <w:t>’</w:t>
            </w:r>
            <w:r w:rsidR="006C3EE9">
              <w:t xml:space="preserve"> strategy that was presented in the screencast</w:t>
            </w:r>
            <w:r w:rsidR="00605092">
              <w:t>s</w:t>
            </w:r>
            <w:r w:rsidR="00BA1A95">
              <w:t xml:space="preserve">.  </w:t>
            </w:r>
          </w:p>
          <w:p w14:paraId="5E456474" w14:textId="0C62B59E" w:rsidR="008B78C9" w:rsidRDefault="008B78C9" w:rsidP="00FA501B"/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6D7FD081" w14:textId="2CD10B81" w:rsidR="008B78C9" w:rsidRPr="008B78C9" w:rsidRDefault="008B78C9" w:rsidP="00F3501F">
            <w:pPr>
              <w:rPr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 xml:space="preserve"> </w:t>
            </w:r>
          </w:p>
          <w:p w14:paraId="7FBDAA29" w14:textId="77777777" w:rsidR="00044203" w:rsidRDefault="008B78C9" w:rsidP="00044203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28C1911A" w14:textId="2A35D45E" w:rsidR="00044203" w:rsidRPr="008B78C9" w:rsidRDefault="00044203" w:rsidP="00044203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lastRenderedPageBreak/>
              <w:t>collaborate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communicate</w:t>
            </w:r>
          </w:p>
          <w:p w14:paraId="24E852D0" w14:textId="77777777" w:rsidR="00044203" w:rsidRPr="008B78C9" w:rsidRDefault="00044203" w:rsidP="00044203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272B9B5F" w14:textId="6E20DC28" w:rsidR="008B78C9" w:rsidRPr="008B78C9" w:rsidRDefault="008B78C9" w:rsidP="00F3501F">
            <w:pPr>
              <w:rPr>
                <w:sz w:val="20"/>
                <w:szCs w:val="20"/>
              </w:rPr>
            </w:pPr>
          </w:p>
        </w:tc>
      </w:tr>
      <w:tr w:rsidR="008B78C9" w14:paraId="49C91F3C" w14:textId="77777777" w:rsidTr="005253E3">
        <w:trPr>
          <w:trHeight w:val="2042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07B3C254" w14:textId="7D76EE7E" w:rsidR="008B78C9" w:rsidRPr="005253E3" w:rsidRDefault="003A142A" w:rsidP="00663075">
            <w:pPr>
              <w:rPr>
                <w:b/>
              </w:rPr>
            </w:pPr>
            <w:r>
              <w:rPr>
                <w:b/>
              </w:rPr>
              <w:lastRenderedPageBreak/>
              <w:t>We</w:t>
            </w:r>
            <w:r w:rsidR="008B78C9" w:rsidRPr="005253E3">
              <w:rPr>
                <w:b/>
              </w:rPr>
              <w:t xml:space="preserve"> do: </w:t>
            </w:r>
          </w:p>
          <w:p w14:paraId="48E04A10" w14:textId="57B90AD3" w:rsidR="008B78C9" w:rsidRDefault="00FA501B" w:rsidP="00DF6EB5">
            <w:pPr>
              <w:pStyle w:val="ListParagraph"/>
              <w:numPr>
                <w:ilvl w:val="0"/>
                <w:numId w:val="3"/>
              </w:numPr>
            </w:pPr>
            <w:r>
              <w:t>Ask students to</w:t>
            </w:r>
            <w:r w:rsidR="000B5982">
              <w:t xml:space="preserve"> explore </w:t>
            </w:r>
            <w:r w:rsidR="00CC3357">
              <w:t xml:space="preserve">question one on </w:t>
            </w:r>
            <w:r w:rsidR="000B5982">
              <w:t>p.</w:t>
            </w:r>
            <w:r w:rsidR="00A415FD">
              <w:t xml:space="preserve"> </w:t>
            </w:r>
            <w:r w:rsidR="000B5982">
              <w:t>292 of their textbook: finding the missing number</w:t>
            </w:r>
            <w:r>
              <w:t>. They</w:t>
            </w:r>
            <w:r w:rsidR="00517638">
              <w:t xml:space="preserve"> can </w:t>
            </w:r>
            <w:r w:rsidR="000B5982">
              <w:t xml:space="preserve">copy the questions from the text onto paper </w:t>
            </w:r>
            <w:r w:rsidR="000B5982" w:rsidRPr="008C3CFC">
              <w:rPr>
                <w:b/>
              </w:rPr>
              <w:t>or</w:t>
            </w:r>
            <w:r w:rsidR="000B5982">
              <w:t xml:space="preserve"> </w:t>
            </w:r>
            <w:r w:rsidR="00A20534">
              <w:t xml:space="preserve">use their </w:t>
            </w:r>
            <w:proofErr w:type="spellStart"/>
            <w:r w:rsidR="00A20534" w:rsidRPr="00A415FD">
              <w:rPr>
                <w:b/>
              </w:rPr>
              <w:t>iPads</w:t>
            </w:r>
            <w:proofErr w:type="spellEnd"/>
            <w:r w:rsidR="00A852BF">
              <w:t xml:space="preserve"> to expand the numbers.</w:t>
            </w:r>
            <w:r w:rsidR="00A20534">
              <w:t xml:space="preserve"> (</w:t>
            </w:r>
            <w:proofErr w:type="spellStart"/>
            <w:r w:rsidR="00A852BF" w:rsidRPr="0025037C">
              <w:rPr>
                <w:b/>
              </w:rPr>
              <w:t>Showme</w:t>
            </w:r>
            <w:proofErr w:type="spellEnd"/>
            <w:r w:rsidR="00A852BF" w:rsidRPr="0025037C">
              <w:rPr>
                <w:b/>
              </w:rPr>
              <w:t xml:space="preserve"> or Number Basics</w:t>
            </w:r>
            <w:r w:rsidR="00DF6EB5" w:rsidRPr="0025037C">
              <w:rPr>
                <w:b/>
              </w:rPr>
              <w:t xml:space="preserve"> app</w:t>
            </w:r>
            <w:r w:rsidR="00A852BF">
              <w:t>)</w:t>
            </w:r>
            <w:r w:rsidR="00DF6EB5">
              <w:t xml:space="preserve"> </w:t>
            </w:r>
          </w:p>
          <w:p w14:paraId="4C3FA583" w14:textId="77777777" w:rsidR="0025037C" w:rsidRDefault="0025037C" w:rsidP="0025037C">
            <w:pPr>
              <w:pStyle w:val="ListParagraph"/>
              <w:numPr>
                <w:ilvl w:val="0"/>
                <w:numId w:val="3"/>
              </w:numPr>
            </w:pPr>
            <w:r>
              <w:t>Ask students</w:t>
            </w:r>
            <w:r w:rsidR="008C3CFC">
              <w:t xml:space="preserve"> to tackle the “step by step’ </w:t>
            </w:r>
            <w:r w:rsidR="008C3CFC" w:rsidRPr="00A852BF">
              <w:t>activity sheet</w:t>
            </w:r>
            <w:r w:rsidR="008C3CFC">
              <w:t xml:space="preserve"> </w:t>
            </w:r>
            <w:r>
              <w:t>(below).</w:t>
            </w:r>
          </w:p>
          <w:p w14:paraId="08E14A6B" w14:textId="77777777" w:rsidR="00C7782F" w:rsidRDefault="0025037C" w:rsidP="0025037C">
            <w:pPr>
              <w:pStyle w:val="ListParagraph"/>
              <w:numPr>
                <w:ilvl w:val="0"/>
                <w:numId w:val="3"/>
              </w:numPr>
            </w:pPr>
            <w:r>
              <w:t xml:space="preserve">When comfortable, present directions for the </w:t>
            </w:r>
            <w:r w:rsidRPr="0025037C">
              <w:rPr>
                <w:b/>
              </w:rPr>
              <w:t>practice sheet</w:t>
            </w:r>
            <w:r>
              <w:t xml:space="preserve"> (below). </w:t>
            </w:r>
          </w:p>
          <w:p w14:paraId="1632B7B5" w14:textId="4A307154" w:rsidR="0025037C" w:rsidRDefault="0025037C" w:rsidP="0025037C">
            <w:pPr>
              <w:pStyle w:val="ListParagraph"/>
            </w:pPr>
            <w:bookmarkStart w:id="0" w:name="_GoBack"/>
            <w:bookmarkEnd w:id="0"/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0C9F7987" w14:textId="09819943" w:rsidR="00F3501F" w:rsidRPr="008B78C9" w:rsidRDefault="008B78C9" w:rsidP="00F3501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49600FAC" w14:textId="74C53CE4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communicate</w:t>
            </w:r>
            <w:proofErr w:type="gramEnd"/>
          </w:p>
          <w:p w14:paraId="05462011" w14:textId="3FDD40B9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analyze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synthesize</w:t>
            </w:r>
          </w:p>
          <w:p w14:paraId="6E48D2D6" w14:textId="2608D885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thinking</w:t>
            </w:r>
          </w:p>
          <w:p w14:paraId="7ACD5174" w14:textId="3C671B97" w:rsidR="008B78C9" w:rsidRPr="008B78C9" w:rsidRDefault="008B78C9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gramEnd"/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 leverage</w:t>
            </w:r>
          </w:p>
          <w:p w14:paraId="31BAB6C5" w14:textId="78CCAA22" w:rsidR="008B78C9" w:rsidRPr="008B78C9" w:rsidRDefault="00044203" w:rsidP="00F3501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>
              <w:rPr>
                <w:rFonts w:eastAsia="ＭＳ ゴシック"/>
                <w:color w:val="000000"/>
                <w:sz w:val="20"/>
                <w:szCs w:val="20"/>
              </w:rPr>
              <w:t>create</w:t>
            </w:r>
            <w:proofErr w:type="gramEnd"/>
            <w:r w:rsidR="008B78C9"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32BE4E28" w14:textId="0C46C22E" w:rsidR="008B78C9" w:rsidRPr="005253E3" w:rsidRDefault="00044203" w:rsidP="00663075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</w:tc>
      </w:tr>
      <w:tr w:rsidR="008B78C9" w14:paraId="77B172B7" w14:textId="77777777" w:rsidTr="008B78C9">
        <w:trPr>
          <w:trHeight w:val="394"/>
        </w:trPr>
        <w:tc>
          <w:tcPr>
            <w:tcW w:w="6204" w:type="dxa"/>
            <w:gridSpan w:val="2"/>
            <w:tcBorders>
              <w:left w:val="thinThickThinSmallGap" w:sz="18" w:space="0" w:color="auto"/>
            </w:tcBorders>
          </w:tcPr>
          <w:p w14:paraId="68B8973B" w14:textId="77777777" w:rsidR="008B78C9" w:rsidRDefault="008B78C9" w:rsidP="00663075">
            <w:pPr>
              <w:rPr>
                <w:b/>
              </w:rPr>
            </w:pPr>
            <w:r w:rsidRPr="005253E3">
              <w:rPr>
                <w:b/>
              </w:rPr>
              <w:t>We share:</w:t>
            </w:r>
          </w:p>
          <w:p w14:paraId="61754A01" w14:textId="4CED0007" w:rsidR="006523A4" w:rsidRPr="006523A4" w:rsidRDefault="00F3501F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As a class, students use the</w:t>
            </w:r>
            <w:r w:rsidR="00FA501B">
              <w:t xml:space="preserve"> </w:t>
            </w:r>
            <w:proofErr w:type="spellStart"/>
            <w:r w:rsidR="00FA501B">
              <w:t>iPads</w:t>
            </w:r>
            <w:proofErr w:type="spellEnd"/>
            <w:r>
              <w:t xml:space="preserve"> or </w:t>
            </w:r>
            <w:proofErr w:type="spellStart"/>
            <w:r>
              <w:t>Smartboards</w:t>
            </w:r>
            <w:proofErr w:type="spellEnd"/>
            <w:r>
              <w:t xml:space="preserve"> to </w:t>
            </w:r>
            <w:r w:rsidRPr="00A415FD">
              <w:rPr>
                <w:b/>
              </w:rPr>
              <w:t xml:space="preserve">explain and </w:t>
            </w:r>
            <w:r w:rsidR="00B40E13" w:rsidRPr="00A415FD">
              <w:rPr>
                <w:b/>
              </w:rPr>
              <w:t>share</w:t>
            </w:r>
            <w:r w:rsidR="00B40E13">
              <w:t xml:space="preserve"> how they determined the missing numbers </w:t>
            </w:r>
            <w:r>
              <w:t>from the textbook practice exercise.</w:t>
            </w:r>
            <w:r w:rsidR="00B40E13">
              <w:t xml:space="preserve"> </w:t>
            </w:r>
            <w:r>
              <w:t xml:space="preserve"> </w:t>
            </w:r>
            <w:r w:rsidR="0025037C">
              <w:t>(</w:t>
            </w:r>
            <w:proofErr w:type="gramStart"/>
            <w:r w:rsidR="0025037C">
              <w:t>expanding</w:t>
            </w:r>
            <w:proofErr w:type="gramEnd"/>
            <w:r w:rsidR="0025037C">
              <w:t xml:space="preserve"> strategy)</w:t>
            </w:r>
          </w:p>
          <w:p w14:paraId="55E592F7" w14:textId="6BA4E74C" w:rsidR="00BA1A95" w:rsidRPr="00F3501F" w:rsidRDefault="00F3501F" w:rsidP="00BA1A95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>
              <w:t>They can also ‘co teach’ their peers by re-explaining how to use the expanded form when multiplying.</w:t>
            </w:r>
          </w:p>
          <w:p w14:paraId="3C578A8D" w14:textId="77777777" w:rsidR="008B78C9" w:rsidRDefault="008B78C9" w:rsidP="00044203">
            <w:pPr>
              <w:pStyle w:val="ListParagraph"/>
              <w:ind w:left="987"/>
            </w:pPr>
          </w:p>
        </w:tc>
        <w:tc>
          <w:tcPr>
            <w:tcW w:w="2652" w:type="dxa"/>
            <w:tcBorders>
              <w:right w:val="thinThickThinSmallGap" w:sz="18" w:space="0" w:color="auto"/>
            </w:tcBorders>
          </w:tcPr>
          <w:p w14:paraId="2AD41DE9" w14:textId="20B9B080" w:rsidR="008B78C9" w:rsidRPr="008B78C9" w:rsidRDefault="008B78C9" w:rsidP="00F3501F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73DD127C" w14:textId="3CC7C35E" w:rsidR="00044203" w:rsidRPr="008B78C9" w:rsidRDefault="008B78C9" w:rsidP="00044203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44203">
              <w:rPr>
                <w:rFonts w:eastAsia="ＭＳ ゴシック"/>
                <w:color w:val="000000"/>
                <w:sz w:val="20"/>
                <w:szCs w:val="20"/>
              </w:rPr>
              <w:t>c</w:t>
            </w:r>
            <w:r w:rsidR="00044203" w:rsidRPr="008B78C9">
              <w:rPr>
                <w:rFonts w:eastAsia="ＭＳ ゴシック"/>
                <w:color w:val="000000"/>
                <w:sz w:val="20"/>
                <w:szCs w:val="20"/>
              </w:rPr>
              <w:t>ommunicate</w:t>
            </w:r>
            <w:proofErr w:type="gramEnd"/>
            <w:r w:rsidR="00044203">
              <w:rPr>
                <w:rFonts w:eastAsia="ＭＳ ゴシック"/>
                <w:color w:val="000000"/>
                <w:sz w:val="20"/>
                <w:szCs w:val="20"/>
              </w:rPr>
              <w:t>, collaborate,</w:t>
            </w:r>
          </w:p>
          <w:p w14:paraId="5A974DFB" w14:textId="6D780CE8" w:rsidR="00044203" w:rsidRPr="008B78C9" w:rsidRDefault="00044203" w:rsidP="00044203">
            <w:pPr>
              <w:rPr>
                <w:rFonts w:eastAsia="ＭＳ ゴシック"/>
                <w:color w:val="000000"/>
                <w:sz w:val="20"/>
                <w:szCs w:val="20"/>
              </w:rPr>
            </w:pPr>
            <w:proofErr w:type="gram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critical</w:t>
            </w:r>
            <w:proofErr w:type="gramEnd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B78C9">
              <w:rPr>
                <w:rFonts w:eastAsia="ＭＳ ゴシック" w:cs="Menlo Regular"/>
                <w:color w:val="000000"/>
                <w:sz w:val="20"/>
                <w:szCs w:val="20"/>
              </w:rPr>
              <w:t>thinkin</w:t>
            </w: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>g</w:t>
            </w: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>,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evaluate</w:t>
            </w:r>
            <w:proofErr w:type="spellEnd"/>
            <w:r>
              <w:rPr>
                <w:rFonts w:eastAsia="ＭＳ ゴシック"/>
                <w:color w:val="000000"/>
                <w:sz w:val="20"/>
                <w:szCs w:val="20"/>
              </w:rPr>
              <w:t>,</w:t>
            </w: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leverage</w:t>
            </w:r>
            <w:r>
              <w:rPr>
                <w:rFonts w:eastAsia="ＭＳ ゴシック"/>
                <w:color w:val="000000"/>
                <w:sz w:val="20"/>
                <w:szCs w:val="20"/>
              </w:rPr>
              <w:t>, create</w:t>
            </w:r>
            <w:r w:rsidRPr="008B78C9">
              <w:rPr>
                <w:rFonts w:eastAsia="ＭＳ ゴシック"/>
                <w:color w:val="000000"/>
                <w:sz w:val="20"/>
                <w:szCs w:val="20"/>
              </w:rPr>
              <w:t xml:space="preserve"> </w:t>
            </w:r>
          </w:p>
          <w:p w14:paraId="6CDC1E5E" w14:textId="4A4B9C2C" w:rsidR="008B78C9" w:rsidRPr="008B78C9" w:rsidRDefault="00044203" w:rsidP="00E00E1D">
            <w:pPr>
              <w:rPr>
                <w:rFonts w:eastAsia="ＭＳ ゴシック"/>
                <w:color w:val="000000"/>
                <w:sz w:val="20"/>
                <w:szCs w:val="20"/>
              </w:rPr>
            </w:pPr>
            <w:r>
              <w:rPr>
                <w:rFonts w:eastAsia="ＭＳ ゴシック" w:cs="Menlo Regular"/>
                <w:color w:val="000000"/>
                <w:sz w:val="20"/>
                <w:szCs w:val="20"/>
              </w:rPr>
              <w:t xml:space="preserve"> </w:t>
            </w:r>
          </w:p>
          <w:p w14:paraId="056B1280" w14:textId="77777777" w:rsidR="008B78C9" w:rsidRPr="008B78C9" w:rsidRDefault="008B78C9">
            <w:pPr>
              <w:rPr>
                <w:sz w:val="20"/>
                <w:szCs w:val="20"/>
              </w:rPr>
            </w:pPr>
          </w:p>
        </w:tc>
      </w:tr>
      <w:tr w:rsidR="00663075" w14:paraId="28E1D9CF" w14:textId="77777777" w:rsidTr="00BD1BD5">
        <w:trPr>
          <w:trHeight w:val="572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3212054" w14:textId="7C2ED04C" w:rsidR="00663075" w:rsidRPr="005253E3" w:rsidRDefault="005253E3" w:rsidP="005253E3">
            <w:pPr>
              <w:rPr>
                <w:b/>
                <w:sz w:val="28"/>
                <w:szCs w:val="28"/>
              </w:rPr>
            </w:pPr>
            <w:r w:rsidRPr="005253E3">
              <w:rPr>
                <w:b/>
                <w:sz w:val="36"/>
                <w:szCs w:val="36"/>
              </w:rPr>
              <w:t>Differentiation</w:t>
            </w:r>
          </w:p>
        </w:tc>
      </w:tr>
      <w:tr w:rsidR="008E1C9D" w14:paraId="20CE0A10" w14:textId="77777777" w:rsidTr="00BD1BD5">
        <w:trPr>
          <w:trHeight w:val="572"/>
        </w:trPr>
        <w:tc>
          <w:tcPr>
            <w:tcW w:w="4428" w:type="dxa"/>
            <w:tcBorders>
              <w:left w:val="thinThickThinSmallGap" w:sz="18" w:space="0" w:color="auto"/>
            </w:tcBorders>
          </w:tcPr>
          <w:p w14:paraId="4BCEEAD8" w14:textId="67E51FC3" w:rsidR="008E1C9D" w:rsidRPr="005253E3" w:rsidRDefault="005253E3" w:rsidP="008E1C9D">
            <w:r w:rsidRPr="005253E3">
              <w:rPr>
                <w:b/>
              </w:rPr>
              <w:t>Adaptations</w:t>
            </w:r>
            <w:r w:rsidR="008E1C9D" w:rsidRPr="005253E3">
              <w:rPr>
                <w:b/>
              </w:rPr>
              <w:t xml:space="preserve">: </w:t>
            </w:r>
          </w:p>
          <w:p w14:paraId="050CFB97" w14:textId="7255C514" w:rsidR="000A773F" w:rsidRDefault="00E01140" w:rsidP="004A21FE">
            <w:pPr>
              <w:pStyle w:val="ListParagraph"/>
              <w:numPr>
                <w:ilvl w:val="0"/>
                <w:numId w:val="4"/>
              </w:numPr>
            </w:pPr>
            <w:r>
              <w:t>For a</w:t>
            </w:r>
            <w:r w:rsidR="00E51CC8">
              <w:t>ny student needing adaptations</w:t>
            </w:r>
            <w:r>
              <w:t>, present the base tens blocks for modeling.  If the concept is too challenging, have them</w:t>
            </w:r>
            <w:r w:rsidR="00E51CC8">
              <w:t xml:space="preserve"> </w:t>
            </w:r>
            <w:r w:rsidR="00CC3357">
              <w:t>practice their basic multiplication facts by playing a card game where they take two single digit numbers and multiply them to find a product.  Multiplication charts may be required.</w:t>
            </w:r>
          </w:p>
          <w:p w14:paraId="7C190BC3" w14:textId="0E0315BF" w:rsidR="00CC3357" w:rsidRDefault="00CC3357" w:rsidP="004A21FE">
            <w:pPr>
              <w:pStyle w:val="ListParagraph"/>
              <w:numPr>
                <w:ilvl w:val="0"/>
                <w:numId w:val="4"/>
              </w:numPr>
            </w:pPr>
            <w:r>
              <w:t>Provide a mul</w:t>
            </w:r>
            <w:r w:rsidR="006523A4">
              <w:t>tiplication chart or calculator</w:t>
            </w:r>
            <w:r w:rsidR="00605092">
              <w:t xml:space="preserve"> if required</w:t>
            </w:r>
            <w:r>
              <w:t>.</w:t>
            </w:r>
          </w:p>
          <w:p w14:paraId="55C99E73" w14:textId="77777777" w:rsidR="00B45F7E" w:rsidRPr="00B45F7E" w:rsidRDefault="00B45F7E" w:rsidP="00B45F7E">
            <w:pPr>
              <w:ind w:left="360"/>
            </w:pPr>
          </w:p>
          <w:p w14:paraId="6F2C2BA2" w14:textId="6668BE96" w:rsidR="004A21FE" w:rsidRDefault="004A21FE" w:rsidP="004A21FE">
            <w:pPr>
              <w:pStyle w:val="ListParagraph"/>
              <w:numPr>
                <w:ilvl w:val="0"/>
                <w:numId w:val="4"/>
              </w:numPr>
            </w:pPr>
            <w:r w:rsidRPr="00F05AA2">
              <w:rPr>
                <w:b/>
              </w:rPr>
              <w:t>Replay</w:t>
            </w:r>
            <w:r>
              <w:t xml:space="preserve"> the screencast</w:t>
            </w:r>
            <w:r w:rsidR="00B45F7E">
              <w:t>,</w:t>
            </w:r>
            <w:r w:rsidR="00B178C2">
              <w:rPr>
                <w:b/>
              </w:rPr>
              <w:t xml:space="preserve"> </w:t>
            </w:r>
            <w:hyperlink r:id="rId11" w:history="1">
              <w:r w:rsidR="00B178C2" w:rsidRPr="00184B18">
                <w:rPr>
                  <w:rStyle w:val="Hyperlink"/>
                  <w:b/>
                </w:rPr>
                <w:t>Multiplication Strategies</w:t>
              </w:r>
            </w:hyperlink>
            <w:r w:rsidR="00272E6E">
              <w:rPr>
                <w:rStyle w:val="Hyperlink"/>
                <w:b/>
              </w:rPr>
              <w:t xml:space="preserve"> </w:t>
            </w:r>
            <w:r w:rsidR="00CC3357" w:rsidRPr="007A6BFC">
              <w:t>(</w:t>
            </w:r>
            <w:r w:rsidR="00272E6E">
              <w:t>slide 3</w:t>
            </w:r>
            <w:r w:rsidR="00CC3357" w:rsidRPr="007A6BFC">
              <w:t>)</w:t>
            </w:r>
            <w:r w:rsidR="00CC3357">
              <w:rPr>
                <w:b/>
              </w:rPr>
              <w:t xml:space="preserve"> </w:t>
            </w:r>
            <w:r>
              <w:t xml:space="preserve">as </w:t>
            </w:r>
            <w:r w:rsidR="00C55D20">
              <w:t xml:space="preserve">often as </w:t>
            </w:r>
            <w:r w:rsidR="00E01140">
              <w:t>needed</w:t>
            </w:r>
            <w:proofErr w:type="gramStart"/>
            <w:r w:rsidR="00E01140">
              <w:t>;</w:t>
            </w:r>
            <w:proofErr w:type="gramEnd"/>
            <w:r w:rsidR="00E01140">
              <w:t xml:space="preserve"> especially for those who are close to ‘getting it’.</w:t>
            </w:r>
          </w:p>
          <w:p w14:paraId="7B6DA2E1" w14:textId="77777777" w:rsidR="00BD1BD5" w:rsidRPr="005253E3" w:rsidRDefault="00BD1BD5" w:rsidP="008E1C9D">
            <w:pPr>
              <w:rPr>
                <w:b/>
              </w:rPr>
            </w:pPr>
          </w:p>
        </w:tc>
        <w:tc>
          <w:tcPr>
            <w:tcW w:w="4428" w:type="dxa"/>
            <w:gridSpan w:val="2"/>
            <w:tcBorders>
              <w:right w:val="thinThickThinSmallGap" w:sz="18" w:space="0" w:color="auto"/>
            </w:tcBorders>
          </w:tcPr>
          <w:p w14:paraId="6A2E38B5" w14:textId="77777777" w:rsidR="008E1C9D" w:rsidRDefault="008E1C9D">
            <w:pPr>
              <w:rPr>
                <w:b/>
              </w:rPr>
            </w:pPr>
            <w:r w:rsidRPr="005253E3">
              <w:rPr>
                <w:b/>
              </w:rPr>
              <w:t xml:space="preserve">Enrichment: </w:t>
            </w:r>
          </w:p>
          <w:p w14:paraId="77362923" w14:textId="0D2F5820" w:rsidR="00176F61" w:rsidRDefault="00176F61" w:rsidP="00CC3357">
            <w:pPr>
              <w:pStyle w:val="ListParagraph"/>
              <w:numPr>
                <w:ilvl w:val="0"/>
                <w:numId w:val="5"/>
              </w:numPr>
            </w:pPr>
            <w:r>
              <w:t>Ask partn</w:t>
            </w:r>
            <w:r w:rsidR="008E32FC">
              <w:t xml:space="preserve">ers to choose </w:t>
            </w:r>
            <w:r w:rsidR="00CC3357">
              <w:t xml:space="preserve">3 cards from a deck. These cards </w:t>
            </w:r>
            <w:r w:rsidR="006523A4">
              <w:t>will become the two numbers students</w:t>
            </w:r>
            <w:r w:rsidR="00605092">
              <w:t xml:space="preserve"> expand</w:t>
            </w:r>
            <w:r w:rsidR="00CC3357">
              <w:t xml:space="preserve"> then multiply together to find a product.</w:t>
            </w:r>
            <w:r>
              <w:t xml:space="preserve"> </w:t>
            </w:r>
          </w:p>
          <w:p w14:paraId="4F407A74" w14:textId="77777777" w:rsidR="00860DE0" w:rsidRDefault="00CC3357" w:rsidP="00176F61">
            <w:pPr>
              <w:pStyle w:val="ListParagraph"/>
              <w:numPr>
                <w:ilvl w:val="0"/>
                <w:numId w:val="5"/>
              </w:numPr>
            </w:pPr>
            <w:r>
              <w:t>Present a challenging question like number 6 on page 292</w:t>
            </w:r>
            <w:r w:rsidR="008C3CFC">
              <w:t xml:space="preserve">, </w:t>
            </w:r>
            <w:r w:rsidR="008C3CFC" w:rsidRPr="008C3CFC">
              <w:rPr>
                <w:b/>
              </w:rPr>
              <w:t>without</w:t>
            </w:r>
            <w:r w:rsidR="008C3CFC">
              <w:t xml:space="preserve"> providing them the ‘step by step’ procedure to follow</w:t>
            </w:r>
            <w:r>
              <w:t xml:space="preserve">. </w:t>
            </w:r>
          </w:p>
          <w:p w14:paraId="380E89ED" w14:textId="3F7878EF" w:rsidR="00721511" w:rsidRPr="00860DE0" w:rsidRDefault="00721511" w:rsidP="00176F61">
            <w:pPr>
              <w:pStyle w:val="ListParagraph"/>
              <w:numPr>
                <w:ilvl w:val="0"/>
                <w:numId w:val="5"/>
              </w:numPr>
            </w:pPr>
            <w:r>
              <w:t xml:space="preserve">Some may want to create their own word problems to present to others </w:t>
            </w:r>
            <w:r w:rsidRPr="00721511">
              <w:rPr>
                <w:b/>
              </w:rPr>
              <w:t xml:space="preserve">if </w:t>
            </w:r>
            <w:r>
              <w:t>all tasks presented</w:t>
            </w:r>
            <w:r w:rsidR="00605092">
              <w:t xml:space="preserve"> have been completed successfully</w:t>
            </w:r>
            <w:r>
              <w:t>.</w:t>
            </w:r>
          </w:p>
        </w:tc>
      </w:tr>
      <w:tr w:rsidR="00663075" w14:paraId="16161622" w14:textId="77777777" w:rsidTr="00BD1BD5">
        <w:trPr>
          <w:trHeight w:val="571"/>
        </w:trPr>
        <w:tc>
          <w:tcPr>
            <w:tcW w:w="8856" w:type="dxa"/>
            <w:gridSpan w:val="3"/>
            <w:tcBorders>
              <w:left w:val="thinThickThinSmallGap" w:sz="18" w:space="0" w:color="auto"/>
              <w:right w:val="thinThickThinSmallGap" w:sz="18" w:space="0" w:color="auto"/>
            </w:tcBorders>
          </w:tcPr>
          <w:p w14:paraId="0537D79D" w14:textId="565EFEA2" w:rsidR="00663075" w:rsidRDefault="004A21FE" w:rsidP="00663075">
            <w:pPr>
              <w:rPr>
                <w:b/>
              </w:rPr>
            </w:pPr>
            <w:r>
              <w:rPr>
                <w:b/>
              </w:rPr>
              <w:t>Assessment</w:t>
            </w:r>
            <w:r w:rsidR="00663075" w:rsidRPr="000133BA">
              <w:rPr>
                <w:b/>
              </w:rPr>
              <w:t xml:space="preserve">:  </w:t>
            </w:r>
          </w:p>
          <w:p w14:paraId="3076BDE0" w14:textId="03A5C0C7" w:rsidR="00A852BF" w:rsidRDefault="0025037C" w:rsidP="007A6BFC">
            <w:r>
              <w:t>Eventually, u</w:t>
            </w:r>
            <w:r w:rsidR="00A852BF">
              <w:t xml:space="preserve">se question 6 on page 292 as a </w:t>
            </w:r>
            <w:r w:rsidR="00A852BF" w:rsidRPr="00A415FD">
              <w:rPr>
                <w:b/>
              </w:rPr>
              <w:t>mini assessment</w:t>
            </w:r>
            <w:r w:rsidR="00A852BF">
              <w:t xml:space="preserve">. </w:t>
            </w:r>
          </w:p>
          <w:p w14:paraId="32490B05" w14:textId="434AF133" w:rsidR="000A773F" w:rsidRDefault="00605092" w:rsidP="007A6BFC">
            <w:r>
              <w:t>Let students</w:t>
            </w:r>
            <w:r w:rsidR="00A852BF">
              <w:t xml:space="preserve"> </w:t>
            </w:r>
            <w:r w:rsidR="00A852BF" w:rsidRPr="00A852BF">
              <w:rPr>
                <w:b/>
              </w:rPr>
              <w:t>collaborate</w:t>
            </w:r>
            <w:r w:rsidR="00A852BF">
              <w:t xml:space="preserve"> and problem solve with a partner if it is too challenging.</w:t>
            </w:r>
            <w:r w:rsidR="006523A4">
              <w:t xml:space="preserve"> </w:t>
            </w:r>
            <w:r w:rsidR="007A6BFC">
              <w:t xml:space="preserve">Record any concerns or difficulties they encounter and adjust your instruction accordingly. </w:t>
            </w:r>
          </w:p>
          <w:p w14:paraId="4A5766F8" w14:textId="17060E0E" w:rsidR="007A6BFC" w:rsidRDefault="007A6BFC" w:rsidP="007A6BFC"/>
        </w:tc>
      </w:tr>
      <w:tr w:rsidR="00663075" w14:paraId="1A1F387C" w14:textId="77777777" w:rsidTr="00D44C35">
        <w:trPr>
          <w:trHeight w:val="63"/>
        </w:trPr>
        <w:tc>
          <w:tcPr>
            <w:tcW w:w="8856" w:type="dxa"/>
            <w:gridSpan w:val="3"/>
            <w:tcBorders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</w:tcPr>
          <w:p w14:paraId="241E3E68" w14:textId="77777777" w:rsidR="00663075" w:rsidRDefault="00663075" w:rsidP="00663075">
            <w:pPr>
              <w:rPr>
                <w:b/>
              </w:rPr>
            </w:pPr>
            <w:r w:rsidRPr="000133BA">
              <w:rPr>
                <w:b/>
              </w:rPr>
              <w:t xml:space="preserve">Teacher Reflection: </w:t>
            </w:r>
          </w:p>
          <w:p w14:paraId="18DF476E" w14:textId="77777777" w:rsidR="00A852BF" w:rsidRPr="00A852BF" w:rsidRDefault="00A852BF" w:rsidP="00A852BF">
            <w:pPr>
              <w:rPr>
                <w:b/>
              </w:rPr>
            </w:pPr>
            <w:r>
              <w:t>Have students work together as these multiplication strategies can be daunting concepts for some.</w:t>
            </w:r>
          </w:p>
          <w:p w14:paraId="2B3AA9A1" w14:textId="7469ADCD" w:rsidR="000A773F" w:rsidRPr="00D336F2" w:rsidRDefault="00F3501F" w:rsidP="00663075">
            <w:r>
              <w:t>Keep a record of the multiplication strategies investigated to date.  Determine, thr</w:t>
            </w:r>
            <w:r w:rsidR="00605092">
              <w:t>ough observation and class work</w:t>
            </w:r>
            <w:r>
              <w:t xml:space="preserve"> which students can successful</w:t>
            </w:r>
            <w:r w:rsidR="00A852BF">
              <w:t>ly</w:t>
            </w:r>
            <w:r>
              <w:t xml:space="preserve"> use all strategies and which students had difficulty understanding the multiplication strategies</w:t>
            </w:r>
            <w:r w:rsidR="00A852BF">
              <w:t>.</w:t>
            </w:r>
            <w:r>
              <w:t xml:space="preserve"> </w:t>
            </w:r>
            <w:r w:rsidR="00D336F2">
              <w:t xml:space="preserve">This </w:t>
            </w:r>
            <w:r>
              <w:t xml:space="preserve">will </w:t>
            </w:r>
            <w:r w:rsidR="00D336F2">
              <w:t>furth</w:t>
            </w:r>
            <w:r>
              <w:t>er inform</w:t>
            </w:r>
            <w:r w:rsidR="00C055F0">
              <w:t xml:space="preserve"> the direction of your</w:t>
            </w:r>
            <w:r>
              <w:t xml:space="preserve"> instructional practices</w:t>
            </w:r>
            <w:r w:rsidR="00D336F2">
              <w:t>.</w:t>
            </w:r>
          </w:p>
          <w:p w14:paraId="10D17F23" w14:textId="31A3BD81" w:rsidR="00663075" w:rsidRDefault="0034720D" w:rsidP="007A6BFC">
            <w:r>
              <w:t>Learning multiplication</w:t>
            </w:r>
            <w:r w:rsidR="00BB0583">
              <w:t xml:space="preserve"> strategies take time and practice; allow your students the time to build, draw and explain their thinking out loud. </w:t>
            </w:r>
            <w:r w:rsidR="00BB0583" w:rsidRPr="00F3501F">
              <w:rPr>
                <w:b/>
              </w:rPr>
              <w:t>Replay</w:t>
            </w:r>
            <w:r w:rsidR="00BB0583">
              <w:t xml:space="preserve"> the </w:t>
            </w:r>
            <w:r w:rsidR="006523A4">
              <w:t>Multiplication S</w:t>
            </w:r>
            <w:r w:rsidR="00F3501F">
              <w:t xml:space="preserve">trategies </w:t>
            </w:r>
            <w:r w:rsidR="00BB0583">
              <w:t>screencast as often as needed.</w:t>
            </w:r>
            <w:r>
              <w:t xml:space="preserve"> </w:t>
            </w:r>
          </w:p>
          <w:p w14:paraId="374CD8A0" w14:textId="28F28126" w:rsidR="00B45F7E" w:rsidRDefault="00B45F7E" w:rsidP="007A6BFC"/>
        </w:tc>
      </w:tr>
    </w:tbl>
    <w:p w14:paraId="10D3FE74" w14:textId="77777777" w:rsidR="004310EC" w:rsidRDefault="004310EC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0F6858E2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3126999D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30DFE8C3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18F15AAE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7E3096E1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2919357E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71EF19FA" w14:textId="77777777" w:rsidR="00732431" w:rsidRDefault="00732431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</w:p>
    <w:p w14:paraId="1C592733" w14:textId="74D3F98F" w:rsidR="00732431" w:rsidRDefault="00605092" w:rsidP="00E545E0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9DA64" wp14:editId="5613C575">
                <wp:simplePos x="0" y="0"/>
                <wp:positionH relativeFrom="column">
                  <wp:posOffset>-114300</wp:posOffset>
                </wp:positionH>
                <wp:positionV relativeFrom="paragraph">
                  <wp:posOffset>228600</wp:posOffset>
                </wp:positionV>
                <wp:extent cx="45085" cy="45085"/>
                <wp:effectExtent l="50800" t="25400" r="56515" b="571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C41D12" w14:textId="77777777" w:rsidR="00A415FD" w:rsidRDefault="00A415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8.95pt;margin-top:18pt;width: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" filled="f" stroked="f">
                <v:textbox>
                  <w:txbxContent>
                    <w:p w14:paraId="35C41D12" w14:textId="77777777" w:rsidR="00A415FD" w:rsidRDefault="00A415FD"/>
                  </w:txbxContent>
                </v:textbox>
                <w10:wrap type="square"/>
              </v:shape>
            </w:pict>
          </mc:Fallback>
        </mc:AlternateContent>
      </w:r>
    </w:p>
    <w:p w14:paraId="44026287" w14:textId="21781F34" w:rsidR="00732431" w:rsidRDefault="0005740B" w:rsidP="00732431">
      <w:pPr>
        <w:pStyle w:val="03-BLM-H1"/>
        <w:ind w:right="768"/>
        <w:rPr>
          <w:sz w:val="28"/>
          <w:szCs w:val="28"/>
        </w:rPr>
      </w:pPr>
      <w:r>
        <w:rPr>
          <w:sz w:val="28"/>
          <w:szCs w:val="28"/>
        </w:rPr>
        <w:t>Practice Ac</w:t>
      </w:r>
      <w:bookmarkStart w:id="1" w:name="Activity"/>
      <w:bookmarkEnd w:id="1"/>
      <w:r w:rsidR="00605092">
        <w:rPr>
          <w:sz w:val="28"/>
          <w:szCs w:val="28"/>
        </w:rPr>
        <w:t>tivity</w:t>
      </w:r>
      <w:r w:rsidR="00A852BF">
        <w:rPr>
          <w:sz w:val="28"/>
          <w:szCs w:val="28"/>
        </w:rPr>
        <w:t xml:space="preserve">: </w:t>
      </w:r>
      <w:r w:rsidR="00732431">
        <w:rPr>
          <w:sz w:val="28"/>
          <w:szCs w:val="28"/>
        </w:rPr>
        <w:t>Use base ten blocks if needed.</w:t>
      </w:r>
    </w:p>
    <w:p w14:paraId="199C0490" w14:textId="77777777" w:rsidR="00EF6759" w:rsidRDefault="00EF6759" w:rsidP="00732431">
      <w:pPr>
        <w:pStyle w:val="03-BLM-Text"/>
        <w:ind w:left="1151" w:right="197" w:hanging="1151"/>
        <w:rPr>
          <w:b/>
          <w:sz w:val="28"/>
        </w:rPr>
      </w:pPr>
    </w:p>
    <w:p w14:paraId="2A8AAF42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1</w:t>
      </w:r>
      <w:r>
        <w:rPr>
          <w:b/>
          <w:sz w:val="28"/>
        </w:rPr>
        <w:tab/>
      </w:r>
      <w:r>
        <w:rPr>
          <w:sz w:val="28"/>
        </w:rPr>
        <w:t>Write 34 in expanded form.</w:t>
      </w:r>
    </w:p>
    <w:p w14:paraId="25724521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34 = _________ + _________</w:t>
      </w:r>
    </w:p>
    <w:p w14:paraId="2BD2C7C6" w14:textId="77777777" w:rsidR="00732431" w:rsidRDefault="00732431" w:rsidP="00732431"/>
    <w:p w14:paraId="5046C707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2</w:t>
      </w:r>
      <w:r>
        <w:rPr>
          <w:b/>
          <w:sz w:val="28"/>
        </w:rPr>
        <w:tab/>
      </w:r>
      <w:r>
        <w:rPr>
          <w:sz w:val="28"/>
        </w:rPr>
        <w:t xml:space="preserve">Multiply the number of tens in </w:t>
      </w:r>
      <w:r>
        <w:rPr>
          <w:i/>
          <w:sz w:val="28"/>
        </w:rPr>
        <w:t>Step 1</w:t>
      </w:r>
      <w:r>
        <w:rPr>
          <w:sz w:val="28"/>
        </w:rPr>
        <w:t xml:space="preserve"> by 8.</w:t>
      </w:r>
    </w:p>
    <w:p w14:paraId="464E380D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 × 8 = _________</w:t>
      </w:r>
    </w:p>
    <w:p w14:paraId="41C922C3" w14:textId="77777777" w:rsidR="00732431" w:rsidRDefault="00732431" w:rsidP="00732431"/>
    <w:p w14:paraId="5C477D16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3</w:t>
      </w:r>
      <w:r>
        <w:rPr>
          <w:b/>
          <w:sz w:val="28"/>
        </w:rPr>
        <w:tab/>
      </w:r>
      <w:r>
        <w:rPr>
          <w:sz w:val="28"/>
        </w:rPr>
        <w:t xml:space="preserve">Multiply the number of ones in </w:t>
      </w:r>
      <w:r>
        <w:rPr>
          <w:i/>
          <w:sz w:val="28"/>
        </w:rPr>
        <w:t>Step 1</w:t>
      </w:r>
      <w:r>
        <w:rPr>
          <w:sz w:val="28"/>
        </w:rPr>
        <w:t xml:space="preserve"> by 8.</w:t>
      </w:r>
    </w:p>
    <w:p w14:paraId="3D96A490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 xml:space="preserve">_________ × 8 = _________ </w:t>
      </w:r>
    </w:p>
    <w:p w14:paraId="5733ED8C" w14:textId="77777777" w:rsidR="00732431" w:rsidRDefault="00732431" w:rsidP="00732431"/>
    <w:p w14:paraId="7E2CE767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4</w:t>
      </w:r>
      <w:r>
        <w:rPr>
          <w:b/>
          <w:sz w:val="28"/>
        </w:rPr>
        <w:tab/>
      </w:r>
      <w:r>
        <w:rPr>
          <w:sz w:val="28"/>
        </w:rPr>
        <w:t xml:space="preserve">Add the products in </w:t>
      </w:r>
      <w:r>
        <w:rPr>
          <w:i/>
          <w:sz w:val="28"/>
        </w:rPr>
        <w:t>Steps 2</w:t>
      </w:r>
      <w:r>
        <w:rPr>
          <w:sz w:val="28"/>
        </w:rPr>
        <w:t xml:space="preserve"> and </w:t>
      </w:r>
      <w:r>
        <w:rPr>
          <w:i/>
          <w:sz w:val="28"/>
        </w:rPr>
        <w:t>3</w:t>
      </w:r>
      <w:r>
        <w:rPr>
          <w:sz w:val="28"/>
        </w:rPr>
        <w:t>.</w:t>
      </w:r>
    </w:p>
    <w:p w14:paraId="1BB64891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 + _________ = _________</w:t>
      </w:r>
    </w:p>
    <w:p w14:paraId="3B0A96C0" w14:textId="77777777" w:rsidR="00732431" w:rsidRDefault="00732431" w:rsidP="00732431"/>
    <w:p w14:paraId="204626CF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b/>
          <w:sz w:val="28"/>
        </w:rPr>
        <w:t>Step 5</w:t>
      </w:r>
      <w:r>
        <w:rPr>
          <w:b/>
          <w:sz w:val="28"/>
        </w:rPr>
        <w:tab/>
      </w:r>
      <w:r>
        <w:rPr>
          <w:sz w:val="28"/>
        </w:rPr>
        <w:t>Is 34 × 8 the same as 240 + 32? _________</w:t>
      </w:r>
      <w:r>
        <w:rPr>
          <w:sz w:val="28"/>
        </w:rPr>
        <w:br/>
        <w:t>Explain how you know.</w:t>
      </w:r>
    </w:p>
    <w:p w14:paraId="3E4B8B9F" w14:textId="276D5F72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______________________________________________</w:t>
      </w:r>
    </w:p>
    <w:p w14:paraId="733823FB" w14:textId="7853DD3C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  <w:t>_____________________________________________</w:t>
      </w:r>
      <w:r>
        <w:rPr>
          <w:sz w:val="28"/>
        </w:rPr>
        <w:softHyphen/>
      </w:r>
    </w:p>
    <w:p w14:paraId="4BC9507D" w14:textId="77777777" w:rsidR="00732431" w:rsidRDefault="00732431" w:rsidP="00732431">
      <w:pPr>
        <w:pStyle w:val="03-BLM-Text"/>
        <w:ind w:left="1151" w:right="197" w:hanging="1151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14:paraId="0521B271" w14:textId="77777777" w:rsidR="00732431" w:rsidRDefault="00732431" w:rsidP="00732431">
      <w:pPr>
        <w:pStyle w:val="Step"/>
      </w:pPr>
    </w:p>
    <w:p w14:paraId="66B6A627" w14:textId="77777777" w:rsidR="00EB2981" w:rsidRDefault="00EB2981" w:rsidP="00732431">
      <w:pPr>
        <w:pStyle w:val="Step"/>
      </w:pPr>
    </w:p>
    <w:p w14:paraId="08111BA9" w14:textId="77777777" w:rsidR="00EB2981" w:rsidRDefault="00EB2981" w:rsidP="00732431">
      <w:pPr>
        <w:pStyle w:val="Step"/>
      </w:pPr>
    </w:p>
    <w:p w14:paraId="135ECEAE" w14:textId="77777777" w:rsidR="00EB2981" w:rsidRDefault="00EB2981" w:rsidP="00732431">
      <w:pPr>
        <w:pStyle w:val="Step"/>
      </w:pPr>
    </w:p>
    <w:p w14:paraId="372BAA1A" w14:textId="77777777" w:rsidR="00EB2981" w:rsidRDefault="00EB2981" w:rsidP="00732431">
      <w:pPr>
        <w:pStyle w:val="Step"/>
      </w:pPr>
    </w:p>
    <w:p w14:paraId="21296676" w14:textId="77777777" w:rsidR="00EB2981" w:rsidRDefault="00EB2981" w:rsidP="00732431">
      <w:pPr>
        <w:pStyle w:val="Step"/>
      </w:pPr>
    </w:p>
    <w:p w14:paraId="4C4C8D7D" w14:textId="77777777" w:rsidR="00EB2981" w:rsidRDefault="00EB2981" w:rsidP="00732431">
      <w:pPr>
        <w:pStyle w:val="Step"/>
      </w:pPr>
    </w:p>
    <w:p w14:paraId="63E72651" w14:textId="1DF21383" w:rsidR="00EB2981" w:rsidRDefault="00EB2981" w:rsidP="00EB2981">
      <w:pPr>
        <w:pStyle w:val="00-Main-Title"/>
        <w:ind w:left="0"/>
        <w:rPr>
          <w:szCs w:val="28"/>
        </w:rPr>
      </w:pP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EB2981" w14:paraId="2146803D" w14:textId="77777777" w:rsidTr="003A52F1">
        <w:tblPrEx>
          <w:tblCellMar>
            <w:bottom w:w="0" w:type="dxa"/>
          </w:tblCellMar>
        </w:tblPrEx>
        <w:trPr>
          <w:trHeight w:val="4346"/>
        </w:trPr>
        <w:tc>
          <w:tcPr>
            <w:tcW w:w="9840" w:type="dxa"/>
          </w:tcPr>
          <w:p w14:paraId="35B5E8A3" w14:textId="77777777" w:rsidR="00EB2981" w:rsidRDefault="00EB2981" w:rsidP="003A52F1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Lesson 3: Using Models to Multiply</w:t>
            </w:r>
          </w:p>
          <w:p w14:paraId="1EAA8EAE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Use Base Ten Blocks when they help.</w:t>
            </w:r>
          </w:p>
          <w:p w14:paraId="10307E68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1.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Multiply.</w:t>
            </w:r>
          </w:p>
          <w:p w14:paraId="2F6E236A" w14:textId="77777777" w:rsidR="00EB2981" w:rsidRDefault="00EB2981" w:rsidP="003A52F1">
            <w:pPr>
              <w:pStyle w:val="Bodytext"/>
              <w:tabs>
                <w:tab w:val="left" w:pos="696"/>
                <w:tab w:val="left" w:pos="3589"/>
                <w:tab w:val="left" w:pos="3929"/>
                <w:tab w:val="left" w:pos="6821"/>
                <w:tab w:val="left" w:pos="7161"/>
              </w:tabs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a)</w:t>
            </w:r>
            <w:r>
              <w:rPr>
                <w:sz w:val="28"/>
                <w:szCs w:val="28"/>
              </w:rPr>
              <w:tab/>
              <w:t xml:space="preserve">   37</w:t>
            </w:r>
            <w:r>
              <w:rPr>
                <w:sz w:val="28"/>
                <w:szCs w:val="28"/>
              </w:rPr>
              <w:tab/>
              <w:t>b)</w:t>
            </w:r>
            <w:r>
              <w:rPr>
                <w:sz w:val="28"/>
                <w:szCs w:val="28"/>
              </w:rPr>
              <w:tab/>
              <w:t xml:space="preserve">   28</w:t>
            </w:r>
            <w:r>
              <w:rPr>
                <w:sz w:val="28"/>
                <w:szCs w:val="28"/>
              </w:rPr>
              <w:tab/>
              <w:t>c)</w:t>
            </w:r>
            <w:r>
              <w:rPr>
                <w:sz w:val="28"/>
                <w:szCs w:val="28"/>
              </w:rPr>
              <w:tab/>
              <w:t xml:space="preserve">   33</w:t>
            </w:r>
          </w:p>
          <w:p w14:paraId="2F5165DC" w14:textId="77777777" w:rsidR="00EB2981" w:rsidRDefault="00EB2981" w:rsidP="003A52F1">
            <w:pPr>
              <w:pStyle w:val="Bodytext"/>
              <w:tabs>
                <w:tab w:val="left" w:pos="696"/>
                <w:tab w:val="left" w:pos="3589"/>
                <w:tab w:val="left" w:pos="3929"/>
                <w:tab w:val="left" w:pos="6821"/>
                <w:tab w:val="left" w:pos="7161"/>
              </w:tabs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×   3 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×   5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×   9 </w:t>
            </w:r>
          </w:p>
          <w:p w14:paraId="60BD8648" w14:textId="77777777" w:rsidR="00EB2981" w:rsidRDefault="00EB2981" w:rsidP="003A52F1">
            <w:pPr>
              <w:pStyle w:val="Bodytext"/>
              <w:tabs>
                <w:tab w:val="left" w:pos="696"/>
                <w:tab w:val="left" w:pos="3589"/>
                <w:tab w:val="left" w:pos="3929"/>
                <w:tab w:val="left" w:pos="6821"/>
                <w:tab w:val="left" w:pos="7161"/>
              </w:tabs>
              <w:spacing w:after="120"/>
              <w:ind w:left="357" w:hanging="357"/>
              <w:rPr>
                <w:sz w:val="28"/>
                <w:szCs w:val="28"/>
              </w:rPr>
            </w:pPr>
          </w:p>
          <w:p w14:paraId="61D55E6E" w14:textId="77777777" w:rsidR="00EB2981" w:rsidRDefault="00EB2981" w:rsidP="003A52F1">
            <w:pPr>
              <w:pStyle w:val="Bodytext"/>
              <w:tabs>
                <w:tab w:val="left" w:pos="696"/>
                <w:tab w:val="left" w:pos="3589"/>
                <w:tab w:val="left" w:pos="3929"/>
                <w:tab w:val="left" w:pos="6821"/>
                <w:tab w:val="left" w:pos="7161"/>
              </w:tabs>
              <w:ind w:left="357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d)</w:t>
            </w:r>
            <w:r>
              <w:rPr>
                <w:sz w:val="28"/>
                <w:szCs w:val="28"/>
              </w:rPr>
              <w:tab/>
              <w:t xml:space="preserve">   43</w:t>
            </w:r>
            <w:r>
              <w:rPr>
                <w:sz w:val="28"/>
                <w:szCs w:val="28"/>
              </w:rPr>
              <w:tab/>
              <w:t>e)</w:t>
            </w:r>
            <w:r>
              <w:rPr>
                <w:sz w:val="28"/>
                <w:szCs w:val="28"/>
              </w:rPr>
              <w:tab/>
              <w:t xml:space="preserve">   25</w:t>
            </w:r>
            <w:r>
              <w:rPr>
                <w:sz w:val="28"/>
                <w:szCs w:val="28"/>
              </w:rPr>
              <w:tab/>
              <w:t>f)</w:t>
            </w:r>
            <w:r>
              <w:rPr>
                <w:sz w:val="28"/>
                <w:szCs w:val="28"/>
              </w:rPr>
              <w:tab/>
              <w:t xml:space="preserve">   79</w:t>
            </w:r>
          </w:p>
          <w:p w14:paraId="51949FD7" w14:textId="77777777" w:rsidR="00EB2981" w:rsidRDefault="00EB2981" w:rsidP="003A52F1">
            <w:pPr>
              <w:pStyle w:val="Bodytext"/>
              <w:tabs>
                <w:tab w:val="left" w:pos="696"/>
                <w:tab w:val="left" w:pos="3589"/>
                <w:tab w:val="left" w:pos="3929"/>
                <w:tab w:val="left" w:pos="6821"/>
                <w:tab w:val="left" w:pos="7161"/>
              </w:tabs>
              <w:ind w:left="357" w:hanging="357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×   7 </w:t>
            </w:r>
            <w:r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×   8 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  <w:u w:val="single"/>
              </w:rPr>
              <w:t>×   9 </w:t>
            </w:r>
          </w:p>
          <w:p w14:paraId="4DC4DAF0" w14:textId="77777777" w:rsidR="00EB2981" w:rsidRDefault="00EB2981" w:rsidP="003A52F1">
            <w:pPr>
              <w:pStyle w:val="Bodytext"/>
              <w:tabs>
                <w:tab w:val="left" w:pos="696"/>
                <w:tab w:val="left" w:pos="3589"/>
                <w:tab w:val="left" w:pos="3929"/>
                <w:tab w:val="left" w:pos="6821"/>
                <w:tab w:val="left" w:pos="7161"/>
              </w:tabs>
              <w:ind w:left="357" w:hanging="357"/>
              <w:rPr>
                <w:sz w:val="28"/>
                <w:szCs w:val="28"/>
              </w:rPr>
            </w:pPr>
          </w:p>
          <w:p w14:paraId="14100F3E" w14:textId="77777777" w:rsidR="00EB2981" w:rsidRDefault="00EB2981" w:rsidP="003A52F1">
            <w:pPr>
              <w:rPr>
                <w:rFonts w:cs="Arial"/>
                <w:sz w:val="26"/>
                <w:szCs w:val="28"/>
              </w:rPr>
            </w:pPr>
          </w:p>
          <w:p w14:paraId="47258022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2.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There are 28 pencil crayons in a package.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br/>
              <w:t>How many pencil crayons would there be in 6 packages?</w:t>
            </w:r>
          </w:p>
          <w:p w14:paraId="04B1848D" w14:textId="77777777" w:rsidR="00EB2981" w:rsidRDefault="00EB2981" w:rsidP="003A52F1"/>
          <w:p w14:paraId="2936D3CA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3.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 xml:space="preserve">How much greater is 8 × 34 than 7 × 34? 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br/>
              <w:t>How do you know?</w:t>
            </w:r>
          </w:p>
          <w:p w14:paraId="3767B98F" w14:textId="77777777" w:rsidR="00EB2981" w:rsidRDefault="00EB2981" w:rsidP="003A52F1">
            <w:pPr>
              <w:pStyle w:val="03-BLM-NL-NoSpace"/>
              <w:ind w:left="0" w:firstLine="0"/>
              <w:rPr>
                <w:noProof/>
              </w:rPr>
            </w:pPr>
          </w:p>
        </w:tc>
      </w:tr>
    </w:tbl>
    <w:p w14:paraId="28B25D1B" w14:textId="31BA816A" w:rsidR="00EB2981" w:rsidRDefault="00EB2981" w:rsidP="00EB2981">
      <w:pPr>
        <w:pStyle w:val="03-BLM-H1"/>
        <w:spacing w:after="120"/>
        <w:rPr>
          <w:noProof/>
          <w:sz w:val="16"/>
        </w:rPr>
      </w:pPr>
      <w:r>
        <w:rPr>
          <w:noProof/>
          <w:sz w:val="16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1" wp14:anchorId="3556B115" wp14:editId="431FB048">
                <wp:simplePos x="0" y="0"/>
                <wp:positionH relativeFrom="column">
                  <wp:posOffset>-76200</wp:posOffset>
                </wp:positionH>
                <wp:positionV relativeFrom="paragraph">
                  <wp:posOffset>-8005445</wp:posOffset>
                </wp:positionV>
                <wp:extent cx="1036320" cy="314325"/>
                <wp:effectExtent l="2540" t="0" r="15240" b="1778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314325"/>
                        </a:xfrm>
                        <a:prstGeom prst="flowChartTerminator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B24FB7" w14:textId="77777777" w:rsidR="00EB2981" w:rsidRDefault="00EB2981" w:rsidP="00EB2981">
                            <w:pPr>
                              <w:pStyle w:val="00-MasterNumber"/>
                              <w:spacing w:before="20"/>
                            </w:pPr>
                            <w:r>
                              <w:t>Master 1.20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 4" o:spid="_x0000_s1027" type="#_x0000_t116" style="position:absolute;margin-left:-5.95pt;margin-top:-630.3pt;width:81.6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" o:allowincell="f" filled="f" strokeweight="1pt">
                <v:textbox inset="0,0,0,0">
                  <w:txbxContent>
                    <w:p w14:paraId="05B24FB7" w14:textId="77777777" w:rsidR="00EB2981" w:rsidRDefault="00EB2981" w:rsidP="00EB2981">
                      <w:pPr>
                        <w:pStyle w:val="00-MasterNumber"/>
                        <w:spacing w:before="20"/>
                      </w:pPr>
                      <w:r>
                        <w:t>Master 1.20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tbl>
      <w:tblPr>
        <w:tblW w:w="9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8" w:type="dxa"/>
        </w:tblCellMar>
        <w:tblLook w:val="0000" w:firstRow="0" w:lastRow="0" w:firstColumn="0" w:lastColumn="0" w:noHBand="0" w:noVBand="0"/>
      </w:tblPr>
      <w:tblGrid>
        <w:gridCol w:w="9840"/>
      </w:tblGrid>
      <w:tr w:rsidR="00EB2981" w14:paraId="2B17BFD5" w14:textId="77777777" w:rsidTr="003A52F1">
        <w:tblPrEx>
          <w:tblCellMar>
            <w:bottom w:w="0" w:type="dxa"/>
          </w:tblCellMar>
        </w:tblPrEx>
        <w:trPr>
          <w:trHeight w:val="4370"/>
        </w:trPr>
        <w:tc>
          <w:tcPr>
            <w:tcW w:w="9840" w:type="dxa"/>
          </w:tcPr>
          <w:p w14:paraId="5DAAB072" w14:textId="6AE352EB" w:rsidR="00EB2981" w:rsidRDefault="00EB2981" w:rsidP="003A52F1">
            <w:pPr>
              <w:pStyle w:val="BodyTextIndent"/>
              <w:ind w:left="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 Other Strategies for Multiplication</w:t>
            </w:r>
          </w:p>
          <w:p w14:paraId="783FE4DF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Use Base Ten Blocks when they help.</w:t>
            </w:r>
          </w:p>
          <w:p w14:paraId="463C2896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1.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Find each missing number.</w:t>
            </w:r>
          </w:p>
          <w:p w14:paraId="0CEDD9C9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720" w:hanging="720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a)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83 × 5 = (80 × ____) + (3 × 5)</w:t>
            </w:r>
          </w:p>
          <w:p w14:paraId="1BC8BEF3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720" w:hanging="720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b)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34 × 9 = (____ × 9) + (4 × 9)</w:t>
            </w:r>
          </w:p>
          <w:p w14:paraId="7F523C53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720" w:hanging="720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c)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27 × 3 = (20 × ____) + (7 × ____)</w:t>
            </w:r>
          </w:p>
          <w:p w14:paraId="10E14A5F" w14:textId="77777777" w:rsidR="00EB2981" w:rsidRDefault="00EB2981" w:rsidP="003A52F1"/>
          <w:p w14:paraId="2DEEC8B3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2.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>Multiply.</w:t>
            </w:r>
          </w:p>
          <w:p w14:paraId="3C96389E" w14:textId="77777777" w:rsidR="00EB2981" w:rsidRDefault="00EB2981" w:rsidP="003A52F1">
            <w:pPr>
              <w:pStyle w:val="Bodytext"/>
              <w:tabs>
                <w:tab w:val="left" w:pos="696"/>
                <w:tab w:val="left" w:pos="2625"/>
                <w:tab w:val="left" w:pos="2965"/>
                <w:tab w:val="left" w:pos="4893"/>
                <w:tab w:val="left" w:pos="5233"/>
                <w:tab w:val="left" w:pos="7161"/>
                <w:tab w:val="left" w:pos="7501"/>
              </w:tabs>
              <w:spacing w:after="120"/>
              <w:ind w:left="357" w:right="-85" w:hanging="357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a)</w:t>
            </w:r>
            <w:r>
              <w:rPr>
                <w:sz w:val="28"/>
                <w:szCs w:val="28"/>
              </w:rPr>
              <w:tab/>
              <w:t xml:space="preserve">45 × 3 </w:t>
            </w:r>
            <w:r>
              <w:rPr>
                <w:sz w:val="28"/>
                <w:szCs w:val="28"/>
              </w:rPr>
              <w:tab/>
              <w:t>b)</w:t>
            </w:r>
            <w:r>
              <w:rPr>
                <w:sz w:val="28"/>
                <w:szCs w:val="28"/>
              </w:rPr>
              <w:tab/>
              <w:t xml:space="preserve">61 × 8 </w:t>
            </w:r>
            <w:r>
              <w:rPr>
                <w:sz w:val="28"/>
                <w:szCs w:val="28"/>
              </w:rPr>
              <w:tab/>
              <w:t>c)</w:t>
            </w:r>
            <w:r>
              <w:rPr>
                <w:sz w:val="28"/>
                <w:szCs w:val="28"/>
              </w:rPr>
              <w:tab/>
              <w:t xml:space="preserve">35 × 2 </w:t>
            </w:r>
            <w:r>
              <w:rPr>
                <w:sz w:val="28"/>
                <w:szCs w:val="28"/>
              </w:rPr>
              <w:tab/>
              <w:t>d)</w:t>
            </w:r>
            <w:r>
              <w:rPr>
                <w:sz w:val="28"/>
                <w:szCs w:val="28"/>
              </w:rPr>
              <w:tab/>
              <w:t>52 × 6</w:t>
            </w:r>
          </w:p>
          <w:p w14:paraId="6A06EB13" w14:textId="77777777" w:rsidR="00EB2981" w:rsidRDefault="00EB2981" w:rsidP="003A52F1"/>
          <w:p w14:paraId="26752467" w14:textId="77777777" w:rsidR="00EB2981" w:rsidRDefault="00EB2981" w:rsidP="003A52F1">
            <w:pPr>
              <w:pStyle w:val="Num1"/>
              <w:tabs>
                <w:tab w:val="clear" w:pos="240"/>
                <w:tab w:val="clear" w:pos="8000"/>
                <w:tab w:val="clear" w:pos="8400"/>
                <w:tab w:val="clear" w:pos="8800"/>
                <w:tab w:val="clear" w:pos="9200"/>
                <w:tab w:val="clear" w:pos="9600"/>
                <w:tab w:val="left" w:pos="357"/>
              </w:tabs>
              <w:spacing w:after="120" w:line="240" w:lineRule="auto"/>
              <w:ind w:left="357" w:hanging="357"/>
              <w:rPr>
                <w:rFonts w:ascii="Arial" w:hAnsi="Arial"/>
                <w:sz w:val="28"/>
                <w:szCs w:val="28"/>
                <w:lang w:eastAsia="en-CA"/>
              </w:rPr>
            </w:pPr>
            <w:r>
              <w:rPr>
                <w:rFonts w:ascii="Arial" w:hAnsi="Arial"/>
                <w:sz w:val="28"/>
                <w:szCs w:val="28"/>
                <w:lang w:eastAsia="en-CA"/>
              </w:rPr>
              <w:t>3.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tab/>
              <w:t xml:space="preserve">Each package has 36 buttons. </w:t>
            </w:r>
            <w:r>
              <w:rPr>
                <w:rFonts w:ascii="Arial" w:hAnsi="Arial"/>
                <w:sz w:val="28"/>
                <w:szCs w:val="28"/>
                <w:lang w:eastAsia="en-CA"/>
              </w:rPr>
              <w:br/>
              <w:t>How many buttons are there in 6 packages?</w:t>
            </w:r>
          </w:p>
          <w:p w14:paraId="7702377D" w14:textId="77777777" w:rsidR="00EB2981" w:rsidRDefault="00EB2981" w:rsidP="003A52F1">
            <w:pPr>
              <w:pStyle w:val="03-BLM-NL-NoSpace"/>
              <w:ind w:left="0" w:firstLine="0"/>
              <w:rPr>
                <w:noProof/>
              </w:rPr>
            </w:pPr>
          </w:p>
        </w:tc>
      </w:tr>
    </w:tbl>
    <w:p w14:paraId="492706F3" w14:textId="77777777" w:rsidR="00EB2981" w:rsidRDefault="00EB2981" w:rsidP="00EB2981">
      <w:pPr>
        <w:tabs>
          <w:tab w:val="left" w:pos="1350"/>
        </w:tabs>
      </w:pPr>
    </w:p>
    <w:p w14:paraId="2FDCDF56" w14:textId="77777777" w:rsidR="00EB2981" w:rsidRDefault="00EB2981" w:rsidP="00732431">
      <w:pPr>
        <w:pStyle w:val="Step"/>
      </w:pPr>
    </w:p>
    <w:p w14:paraId="78C74328" w14:textId="77777777" w:rsidR="00732431" w:rsidRDefault="00732431" w:rsidP="00732431"/>
    <w:p w14:paraId="7276F869" w14:textId="683C8E8F" w:rsidR="001B7424" w:rsidRDefault="001B7424"/>
    <w:sectPr w:rsidR="001B7424" w:rsidSect="006D203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enlo Regular">
    <w:panose1 w:val="020B0609030804020204"/>
    <w:charset w:val="00"/>
    <w:family w:val="auto"/>
    <w:pitch w:val="variable"/>
    <w:sig w:usb0="E60022FF" w:usb1="D200F9FB" w:usb2="02000028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A42321D"/>
    <w:multiLevelType w:val="hybridMultilevel"/>
    <w:tmpl w:val="6F489B2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9A1458"/>
    <w:multiLevelType w:val="hybridMultilevel"/>
    <w:tmpl w:val="565A19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42404"/>
    <w:multiLevelType w:val="hybridMultilevel"/>
    <w:tmpl w:val="AD6A47F2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4">
    <w:nsid w:val="1A015F15"/>
    <w:multiLevelType w:val="hybridMultilevel"/>
    <w:tmpl w:val="C1A20560"/>
    <w:lvl w:ilvl="0" w:tplc="04090005">
      <w:start w:val="1"/>
      <w:numFmt w:val="bullet"/>
      <w:lvlText w:val=""/>
      <w:lvlJc w:val="left"/>
      <w:pPr>
        <w:ind w:left="9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5">
    <w:nsid w:val="20046656"/>
    <w:multiLevelType w:val="hybridMultilevel"/>
    <w:tmpl w:val="BE66DE3E"/>
    <w:lvl w:ilvl="0" w:tplc="04090005">
      <w:start w:val="1"/>
      <w:numFmt w:val="bullet"/>
      <w:lvlText w:val=""/>
      <w:lvlJc w:val="left"/>
      <w:pPr>
        <w:ind w:left="9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6">
    <w:nsid w:val="6C4432D4"/>
    <w:multiLevelType w:val="hybridMultilevel"/>
    <w:tmpl w:val="430ED6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7D451F"/>
    <w:multiLevelType w:val="multilevel"/>
    <w:tmpl w:val="565A199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5D4AFA"/>
    <w:multiLevelType w:val="hybridMultilevel"/>
    <w:tmpl w:val="16344A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1"/>
  </w:num>
  <w:num w:numId="6">
    <w:abstractNumId w:val="5"/>
  </w:num>
  <w:num w:numId="7">
    <w:abstractNumId w:val="4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424"/>
    <w:rsid w:val="00002DCD"/>
    <w:rsid w:val="000133BA"/>
    <w:rsid w:val="00035163"/>
    <w:rsid w:val="00040D57"/>
    <w:rsid w:val="00044203"/>
    <w:rsid w:val="0005740B"/>
    <w:rsid w:val="000A773F"/>
    <w:rsid w:val="000B5982"/>
    <w:rsid w:val="001073B2"/>
    <w:rsid w:val="00176F61"/>
    <w:rsid w:val="00184356"/>
    <w:rsid w:val="00184B18"/>
    <w:rsid w:val="001B208F"/>
    <w:rsid w:val="001B7424"/>
    <w:rsid w:val="001D3DB2"/>
    <w:rsid w:val="002055D9"/>
    <w:rsid w:val="0025037C"/>
    <w:rsid w:val="002615CF"/>
    <w:rsid w:val="00272E6E"/>
    <w:rsid w:val="00304932"/>
    <w:rsid w:val="0034720D"/>
    <w:rsid w:val="003761E9"/>
    <w:rsid w:val="003A142A"/>
    <w:rsid w:val="003C6D37"/>
    <w:rsid w:val="004310EC"/>
    <w:rsid w:val="0046765A"/>
    <w:rsid w:val="004A21FE"/>
    <w:rsid w:val="004E1D75"/>
    <w:rsid w:val="00517638"/>
    <w:rsid w:val="005253E3"/>
    <w:rsid w:val="006024CC"/>
    <w:rsid w:val="00605092"/>
    <w:rsid w:val="00642F1C"/>
    <w:rsid w:val="006523A4"/>
    <w:rsid w:val="00663075"/>
    <w:rsid w:val="006C3EE9"/>
    <w:rsid w:val="006D203D"/>
    <w:rsid w:val="006D7100"/>
    <w:rsid w:val="007020D0"/>
    <w:rsid w:val="0071001C"/>
    <w:rsid w:val="00721511"/>
    <w:rsid w:val="00732431"/>
    <w:rsid w:val="00740D63"/>
    <w:rsid w:val="007464FC"/>
    <w:rsid w:val="00764E0D"/>
    <w:rsid w:val="00786863"/>
    <w:rsid w:val="007A6BFC"/>
    <w:rsid w:val="007B3DF6"/>
    <w:rsid w:val="00826959"/>
    <w:rsid w:val="00860DE0"/>
    <w:rsid w:val="008A47CA"/>
    <w:rsid w:val="008B78C9"/>
    <w:rsid w:val="008C3CFC"/>
    <w:rsid w:val="008E1C9D"/>
    <w:rsid w:val="008E32FC"/>
    <w:rsid w:val="0090353D"/>
    <w:rsid w:val="00950EB8"/>
    <w:rsid w:val="009567EB"/>
    <w:rsid w:val="00970F53"/>
    <w:rsid w:val="00980AE0"/>
    <w:rsid w:val="009C23BA"/>
    <w:rsid w:val="009E0CCA"/>
    <w:rsid w:val="009E7538"/>
    <w:rsid w:val="00A0789D"/>
    <w:rsid w:val="00A20534"/>
    <w:rsid w:val="00A415FD"/>
    <w:rsid w:val="00A75ABE"/>
    <w:rsid w:val="00A852BF"/>
    <w:rsid w:val="00AC1B6E"/>
    <w:rsid w:val="00B178C2"/>
    <w:rsid w:val="00B40E13"/>
    <w:rsid w:val="00B45F7E"/>
    <w:rsid w:val="00B6176F"/>
    <w:rsid w:val="00BA1A95"/>
    <w:rsid w:val="00BB0583"/>
    <w:rsid w:val="00BB5D59"/>
    <w:rsid w:val="00BD1BD5"/>
    <w:rsid w:val="00BF1B9E"/>
    <w:rsid w:val="00C00DE7"/>
    <w:rsid w:val="00C055F0"/>
    <w:rsid w:val="00C22BE5"/>
    <w:rsid w:val="00C55D20"/>
    <w:rsid w:val="00C7782F"/>
    <w:rsid w:val="00C77D3C"/>
    <w:rsid w:val="00CA14BB"/>
    <w:rsid w:val="00CC3357"/>
    <w:rsid w:val="00D01E12"/>
    <w:rsid w:val="00D03072"/>
    <w:rsid w:val="00D336F2"/>
    <w:rsid w:val="00D41A20"/>
    <w:rsid w:val="00D44C35"/>
    <w:rsid w:val="00D64080"/>
    <w:rsid w:val="00DC0BD6"/>
    <w:rsid w:val="00DD275C"/>
    <w:rsid w:val="00DF6EB5"/>
    <w:rsid w:val="00E00E1D"/>
    <w:rsid w:val="00E01140"/>
    <w:rsid w:val="00E0472F"/>
    <w:rsid w:val="00E074F0"/>
    <w:rsid w:val="00E10D23"/>
    <w:rsid w:val="00E16D94"/>
    <w:rsid w:val="00E2527B"/>
    <w:rsid w:val="00E26B22"/>
    <w:rsid w:val="00E37394"/>
    <w:rsid w:val="00E37EFE"/>
    <w:rsid w:val="00E5147E"/>
    <w:rsid w:val="00E51CC8"/>
    <w:rsid w:val="00E545E0"/>
    <w:rsid w:val="00EB2981"/>
    <w:rsid w:val="00EC3FB2"/>
    <w:rsid w:val="00EF6759"/>
    <w:rsid w:val="00F05AA2"/>
    <w:rsid w:val="00F3501F"/>
    <w:rsid w:val="00F54771"/>
    <w:rsid w:val="00FA501B"/>
    <w:rsid w:val="00FE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>
      <o:colormenu v:ext="edit" fillcolor="#cfc"/>
    </o:shapedefaults>
    <o:shapelayout v:ext="edit">
      <o:idmap v:ext="edit" data="1"/>
    </o:shapelayout>
  </w:shapeDefaults>
  <w:decimalSymbol w:val="."/>
  <w:listSeparator w:val=","/>
  <w14:docId w14:val="70D9FB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Bodytext">
    <w:name w:val="Body text"/>
    <w:basedOn w:val="BodyText2"/>
    <w:rsid w:val="008E32FC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8E32FC"/>
    <w:pPr>
      <w:spacing w:after="120"/>
      <w:ind w:left="283"/>
    </w:pPr>
    <w:rPr>
      <w:rFonts w:ascii="Times" w:eastAsia="Times" w:hAnsi="Times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32FC"/>
    <w:rPr>
      <w:rFonts w:ascii="Times" w:eastAsia="Times" w:hAnsi="Times" w:cs="Times New Roman"/>
      <w:noProof/>
      <w:szCs w:val="20"/>
    </w:rPr>
  </w:style>
  <w:style w:type="paragraph" w:customStyle="1" w:styleId="Num1">
    <w:name w:val="Num 1"/>
    <w:basedOn w:val="Normal"/>
    <w:next w:val="Normal"/>
    <w:rsid w:val="008E32FC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2FC"/>
  </w:style>
  <w:style w:type="character" w:styleId="Hyperlink">
    <w:name w:val="Hyperlink"/>
    <w:basedOn w:val="DefaultParagraphFont"/>
    <w:uiPriority w:val="99"/>
    <w:unhideWhenUsed/>
    <w:rsid w:val="00517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638"/>
    <w:rPr>
      <w:color w:val="800080" w:themeColor="followedHyperlink"/>
      <w:u w:val="single"/>
    </w:rPr>
  </w:style>
  <w:style w:type="paragraph" w:customStyle="1" w:styleId="03-BLM-Text">
    <w:name w:val="03-BLM-Text"/>
    <w:rsid w:val="00732431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03-BLM-H1">
    <w:name w:val="03-BLM-H1"/>
    <w:rsid w:val="00732431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Step">
    <w:name w:val="Step"/>
    <w:basedOn w:val="Normal"/>
    <w:rsid w:val="00732431"/>
    <w:pPr>
      <w:tabs>
        <w:tab w:val="left" w:pos="1440"/>
      </w:tabs>
      <w:ind w:left="1440" w:hanging="1440"/>
    </w:pPr>
    <w:rPr>
      <w:rFonts w:ascii="Arial" w:eastAsia="Times New Roman" w:hAnsi="Arial" w:cs="Times New Roman"/>
      <w:noProof/>
      <w:sz w:val="26"/>
      <w:szCs w:val="20"/>
      <w:lang w:val="en-GB"/>
    </w:rPr>
  </w:style>
  <w:style w:type="paragraph" w:customStyle="1" w:styleId="00-Main-Title">
    <w:name w:val="00-Main-Title"/>
    <w:rsid w:val="00EB2981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EB2981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NL-NoSpace">
    <w:name w:val="03-BLM-NL-NoSpace"/>
    <w:rsid w:val="00EB2981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4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45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5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F1B9E"/>
    <w:pPr>
      <w:ind w:left="720"/>
      <w:contextualSpacing/>
    </w:pPr>
  </w:style>
  <w:style w:type="paragraph" w:customStyle="1" w:styleId="Bodytext">
    <w:name w:val="Body text"/>
    <w:basedOn w:val="BodyText2"/>
    <w:rsid w:val="008E32FC"/>
    <w:pPr>
      <w:spacing w:after="0" w:line="240" w:lineRule="auto"/>
    </w:pPr>
    <w:rPr>
      <w:rFonts w:ascii="Arial" w:eastAsia="Times" w:hAnsi="Arial" w:cs="Times New Roman"/>
      <w:noProof/>
      <w:sz w:val="26"/>
      <w:szCs w:val="20"/>
    </w:rPr>
  </w:style>
  <w:style w:type="paragraph" w:styleId="BodyTextIndent">
    <w:name w:val="Body Text Indent"/>
    <w:basedOn w:val="Normal"/>
    <w:link w:val="BodyTextIndentChar"/>
    <w:semiHidden/>
    <w:rsid w:val="008E32FC"/>
    <w:pPr>
      <w:spacing w:after="120"/>
      <w:ind w:left="283"/>
    </w:pPr>
    <w:rPr>
      <w:rFonts w:ascii="Times" w:eastAsia="Times" w:hAnsi="Times" w:cs="Times New Roman"/>
      <w:noProof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E32FC"/>
    <w:rPr>
      <w:rFonts w:ascii="Times" w:eastAsia="Times" w:hAnsi="Times" w:cs="Times New Roman"/>
      <w:noProof/>
      <w:szCs w:val="20"/>
    </w:rPr>
  </w:style>
  <w:style w:type="paragraph" w:customStyle="1" w:styleId="Num1">
    <w:name w:val="Num 1"/>
    <w:basedOn w:val="Normal"/>
    <w:next w:val="Normal"/>
    <w:rsid w:val="008E32FC"/>
    <w:pPr>
      <w:tabs>
        <w:tab w:val="right" w:pos="240"/>
        <w:tab w:val="center" w:pos="8000"/>
        <w:tab w:val="center" w:pos="8400"/>
        <w:tab w:val="center" w:pos="8800"/>
        <w:tab w:val="center" w:pos="9200"/>
        <w:tab w:val="center" w:pos="9600"/>
      </w:tabs>
      <w:spacing w:after="80" w:line="260" w:lineRule="exact"/>
      <w:ind w:left="320" w:hanging="320"/>
    </w:pPr>
    <w:rPr>
      <w:rFonts w:ascii="Times New Roman" w:eastAsia="Times New Roman" w:hAnsi="Times New Roman" w:cs="Times New Roman"/>
      <w:noProof/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32F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E32FC"/>
  </w:style>
  <w:style w:type="character" w:styleId="Hyperlink">
    <w:name w:val="Hyperlink"/>
    <w:basedOn w:val="DefaultParagraphFont"/>
    <w:uiPriority w:val="99"/>
    <w:unhideWhenUsed/>
    <w:rsid w:val="005176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7638"/>
    <w:rPr>
      <w:color w:val="800080" w:themeColor="followedHyperlink"/>
      <w:u w:val="single"/>
    </w:rPr>
  </w:style>
  <w:style w:type="paragraph" w:customStyle="1" w:styleId="03-BLM-Text">
    <w:name w:val="03-BLM-Text"/>
    <w:rsid w:val="00732431"/>
    <w:pPr>
      <w:spacing w:after="320"/>
    </w:pPr>
    <w:rPr>
      <w:rFonts w:ascii="Arial" w:eastAsia="Times New Roman" w:hAnsi="Arial" w:cs="Times New Roman"/>
      <w:noProof/>
      <w:sz w:val="26"/>
      <w:szCs w:val="28"/>
    </w:rPr>
  </w:style>
  <w:style w:type="paragraph" w:customStyle="1" w:styleId="03-BLM-H1">
    <w:name w:val="03-BLM-H1"/>
    <w:rsid w:val="00732431"/>
    <w:pPr>
      <w:spacing w:after="320"/>
    </w:pPr>
    <w:rPr>
      <w:rFonts w:ascii="Arial" w:eastAsia="Times New Roman" w:hAnsi="Arial" w:cs="Times New Roman"/>
      <w:b/>
      <w:sz w:val="26"/>
      <w:szCs w:val="20"/>
      <w:lang w:val="en-CA"/>
    </w:rPr>
  </w:style>
  <w:style w:type="paragraph" w:customStyle="1" w:styleId="Step">
    <w:name w:val="Step"/>
    <w:basedOn w:val="Normal"/>
    <w:rsid w:val="00732431"/>
    <w:pPr>
      <w:tabs>
        <w:tab w:val="left" w:pos="1440"/>
      </w:tabs>
      <w:ind w:left="1440" w:hanging="1440"/>
    </w:pPr>
    <w:rPr>
      <w:rFonts w:ascii="Arial" w:eastAsia="Times New Roman" w:hAnsi="Arial" w:cs="Times New Roman"/>
      <w:noProof/>
      <w:sz w:val="26"/>
      <w:szCs w:val="20"/>
      <w:lang w:val="en-GB"/>
    </w:rPr>
  </w:style>
  <w:style w:type="paragraph" w:customStyle="1" w:styleId="00-Main-Title">
    <w:name w:val="00-Main-Title"/>
    <w:rsid w:val="00EB2981"/>
    <w:pPr>
      <w:spacing w:before="100" w:after="360"/>
      <w:ind w:left="2160"/>
    </w:pPr>
    <w:rPr>
      <w:rFonts w:ascii="Arial" w:eastAsia="Times New Roman" w:hAnsi="Arial" w:cs="Times New Roman"/>
      <w:b/>
      <w:sz w:val="32"/>
      <w:szCs w:val="20"/>
    </w:rPr>
  </w:style>
  <w:style w:type="paragraph" w:customStyle="1" w:styleId="00-MasterNumber">
    <w:name w:val="00-MasterNumber"/>
    <w:rsid w:val="00EB2981"/>
    <w:pPr>
      <w:jc w:val="center"/>
    </w:pPr>
    <w:rPr>
      <w:rFonts w:ascii="Arial" w:eastAsia="Times New Roman" w:hAnsi="Arial" w:cs="Arial"/>
      <w:b/>
      <w:bCs/>
      <w:sz w:val="22"/>
      <w:szCs w:val="20"/>
    </w:rPr>
  </w:style>
  <w:style w:type="paragraph" w:customStyle="1" w:styleId="03-BLM-NL-NoSpace">
    <w:name w:val="03-BLM-NL-NoSpace"/>
    <w:rsid w:val="00EB2981"/>
    <w:pPr>
      <w:ind w:left="432" w:hanging="432"/>
    </w:pPr>
    <w:rPr>
      <w:rFonts w:ascii="Arial" w:eastAsia="Times New Roman" w:hAnsi="Arial" w:cs="Times New Roman"/>
      <w:sz w:val="26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uQ41MtcKnw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image" Target="media/image1.jpeg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hyperlink" Target="https://www.youtube.com/watch?v=Vzbow7oaz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ED910A-815B-564B-B6D5-807A7B5F1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6</Pages>
  <Words>900</Words>
  <Characters>5130</Characters>
  <Application>Microsoft Macintosh Word</Application>
  <DocSecurity>0</DocSecurity>
  <Lines>42</Lines>
  <Paragraphs>12</Paragraphs>
  <ScaleCrop>false</ScaleCrop>
  <Company>SSRSB</Company>
  <LinksUpToDate>false</LinksUpToDate>
  <CharactersWithSpaces>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 User</dc:creator>
  <cp:keywords/>
  <dc:description/>
  <cp:lastModifiedBy>Microsoft Office User</cp:lastModifiedBy>
  <cp:revision>9</cp:revision>
  <cp:lastPrinted>2015-07-07T19:52:00Z</cp:lastPrinted>
  <dcterms:created xsi:type="dcterms:W3CDTF">2015-07-07T19:52:00Z</dcterms:created>
  <dcterms:modified xsi:type="dcterms:W3CDTF">2015-07-13T16:09:00Z</dcterms:modified>
</cp:coreProperties>
</file>